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B4" w:rsidRDefault="00723AB4" w:rsidP="00723AB4">
      <w:pPr>
        <w:jc w:val="right"/>
        <w:rPr>
          <w:b/>
          <w:bCs/>
          <w:sz w:val="22"/>
          <w:szCs w:val="22"/>
          <w:lang w:val="uk-UA"/>
        </w:rPr>
      </w:pPr>
      <w:r>
        <w:rPr>
          <w:b/>
          <w:bCs/>
          <w:sz w:val="22"/>
          <w:szCs w:val="22"/>
          <w:lang w:val="uk-UA"/>
        </w:rPr>
        <w:t>Додаток № 1</w:t>
      </w:r>
    </w:p>
    <w:p w:rsidR="00723AB4" w:rsidRDefault="00723AB4" w:rsidP="00723AB4">
      <w:pPr>
        <w:jc w:val="right"/>
        <w:rPr>
          <w:b/>
          <w:bCs/>
          <w:sz w:val="22"/>
          <w:szCs w:val="22"/>
          <w:lang w:val="uk-UA"/>
        </w:rPr>
      </w:pPr>
      <w:r>
        <w:rPr>
          <w:b/>
          <w:bCs/>
          <w:sz w:val="22"/>
          <w:szCs w:val="22"/>
          <w:lang w:val="uk-UA"/>
        </w:rPr>
        <w:t xml:space="preserve"> </w:t>
      </w:r>
    </w:p>
    <w:p w:rsidR="00723AB4" w:rsidRDefault="00723AB4" w:rsidP="00995F50">
      <w:pPr>
        <w:jc w:val="center"/>
        <w:rPr>
          <w:b/>
          <w:bCs/>
          <w:sz w:val="22"/>
          <w:szCs w:val="22"/>
          <w:lang w:val="uk-UA"/>
        </w:rPr>
      </w:pPr>
    </w:p>
    <w:p w:rsidR="00995F50" w:rsidRDefault="00723AB4" w:rsidP="00723AB4">
      <w:pPr>
        <w:jc w:val="center"/>
        <w:rPr>
          <w:b/>
          <w:bCs/>
          <w:sz w:val="22"/>
          <w:szCs w:val="22"/>
          <w:lang w:val="uk-UA"/>
        </w:rPr>
      </w:pPr>
      <w:r>
        <w:rPr>
          <w:b/>
          <w:bCs/>
          <w:sz w:val="22"/>
          <w:szCs w:val="22"/>
          <w:lang w:val="uk-UA"/>
        </w:rPr>
        <w:t>Інноваційний освітній простір</w:t>
      </w:r>
      <w:r w:rsidR="00995F50">
        <w:rPr>
          <w:b/>
          <w:bCs/>
          <w:sz w:val="22"/>
          <w:szCs w:val="22"/>
          <w:lang w:val="uk-UA"/>
        </w:rPr>
        <w:t xml:space="preserve"> системи </w:t>
      </w:r>
      <w:r>
        <w:rPr>
          <w:b/>
          <w:bCs/>
          <w:sz w:val="22"/>
          <w:szCs w:val="22"/>
          <w:lang w:val="uk-UA"/>
        </w:rPr>
        <w:t>позашкільної освітньої роботи у закладі</w:t>
      </w:r>
    </w:p>
    <w:p w:rsidR="00995F50" w:rsidRPr="0073450F" w:rsidRDefault="00995F50" w:rsidP="00723AB4">
      <w:pPr>
        <w:jc w:val="center"/>
        <w:rPr>
          <w:b/>
          <w:bCs/>
          <w:sz w:val="18"/>
          <w:szCs w:val="22"/>
          <w:lang w:val="uk-UA"/>
        </w:rPr>
      </w:pPr>
    </w:p>
    <w:p w:rsidR="00995F50" w:rsidRPr="00B11603" w:rsidRDefault="00995F50" w:rsidP="00995F50">
      <w:pPr>
        <w:ind w:firstLine="709"/>
        <w:jc w:val="both"/>
        <w:rPr>
          <w:bCs/>
          <w:sz w:val="22"/>
          <w:szCs w:val="22"/>
          <w:lang w:val="uk-UA"/>
        </w:rPr>
      </w:pPr>
      <w:r w:rsidRPr="00B11603">
        <w:rPr>
          <w:b/>
          <w:bCs/>
          <w:sz w:val="22"/>
          <w:szCs w:val="22"/>
          <w:lang w:val="uk-UA"/>
        </w:rPr>
        <w:t>Мета:</w:t>
      </w:r>
      <w:r>
        <w:rPr>
          <w:b/>
          <w:bCs/>
          <w:sz w:val="22"/>
          <w:szCs w:val="22"/>
          <w:lang w:val="uk-UA"/>
        </w:rPr>
        <w:t xml:space="preserve"> </w:t>
      </w:r>
      <w:r w:rsidRPr="00B11603">
        <w:rPr>
          <w:bCs/>
          <w:sz w:val="22"/>
          <w:szCs w:val="22"/>
          <w:lang w:val="uk-UA"/>
        </w:rPr>
        <w:t>модернізація освіт</w:t>
      </w:r>
      <w:r>
        <w:rPr>
          <w:bCs/>
          <w:sz w:val="22"/>
          <w:szCs w:val="22"/>
          <w:lang w:val="uk-UA"/>
        </w:rPr>
        <w:t>нього процесу у заклад</w:t>
      </w:r>
      <w:r w:rsidR="00723AB4">
        <w:rPr>
          <w:bCs/>
          <w:sz w:val="22"/>
          <w:szCs w:val="22"/>
          <w:lang w:val="uk-UA"/>
        </w:rPr>
        <w:t xml:space="preserve">і </w:t>
      </w:r>
      <w:r>
        <w:rPr>
          <w:bCs/>
          <w:sz w:val="22"/>
          <w:szCs w:val="22"/>
          <w:lang w:val="uk-UA"/>
        </w:rPr>
        <w:t xml:space="preserve">через </w:t>
      </w:r>
      <w:r w:rsidR="00723AB4">
        <w:rPr>
          <w:bCs/>
          <w:sz w:val="22"/>
          <w:szCs w:val="22"/>
          <w:lang w:val="uk-UA"/>
        </w:rPr>
        <w:t>його</w:t>
      </w:r>
      <w:r w:rsidRPr="00B11603">
        <w:rPr>
          <w:bCs/>
          <w:sz w:val="22"/>
          <w:szCs w:val="22"/>
          <w:lang w:val="uk-UA"/>
        </w:rPr>
        <w:t xml:space="preserve"> </w:t>
      </w:r>
      <w:r>
        <w:rPr>
          <w:bCs/>
          <w:sz w:val="22"/>
          <w:szCs w:val="22"/>
          <w:lang w:val="uk-UA"/>
        </w:rPr>
        <w:t xml:space="preserve">розвиток, </w:t>
      </w:r>
      <w:r w:rsidR="00723AB4">
        <w:rPr>
          <w:bCs/>
          <w:sz w:val="22"/>
          <w:szCs w:val="22"/>
          <w:lang w:val="uk-UA"/>
        </w:rPr>
        <w:t xml:space="preserve">підвищення якості, </w:t>
      </w:r>
      <w:r w:rsidRPr="00B11603">
        <w:rPr>
          <w:bCs/>
          <w:sz w:val="22"/>
          <w:szCs w:val="22"/>
          <w:lang w:val="uk-UA"/>
        </w:rPr>
        <w:t>удосконалення, підтримк</w:t>
      </w:r>
      <w:r>
        <w:rPr>
          <w:bCs/>
          <w:sz w:val="22"/>
          <w:szCs w:val="22"/>
          <w:lang w:val="uk-UA"/>
        </w:rPr>
        <w:t xml:space="preserve">у </w:t>
      </w:r>
      <w:r w:rsidRPr="00B11603">
        <w:rPr>
          <w:bCs/>
          <w:sz w:val="22"/>
          <w:szCs w:val="22"/>
          <w:lang w:val="uk-UA"/>
        </w:rPr>
        <w:t xml:space="preserve">та створення додаткових можливостей для духовного, інтелектуального </w:t>
      </w:r>
      <w:r>
        <w:rPr>
          <w:bCs/>
          <w:sz w:val="22"/>
          <w:szCs w:val="22"/>
          <w:lang w:val="uk-UA"/>
        </w:rPr>
        <w:t>й</w:t>
      </w:r>
      <w:r w:rsidRPr="00B11603">
        <w:rPr>
          <w:bCs/>
          <w:sz w:val="22"/>
          <w:szCs w:val="22"/>
          <w:lang w:val="uk-UA"/>
        </w:rPr>
        <w:t xml:space="preserve"> фізичного розвитку </w:t>
      </w:r>
      <w:r w:rsidR="00723AB4">
        <w:rPr>
          <w:bCs/>
          <w:sz w:val="22"/>
          <w:szCs w:val="22"/>
          <w:lang w:val="uk-UA"/>
        </w:rPr>
        <w:t>здобувачів освіти</w:t>
      </w:r>
      <w:r>
        <w:rPr>
          <w:bCs/>
          <w:sz w:val="22"/>
          <w:szCs w:val="22"/>
          <w:lang w:val="uk-UA"/>
        </w:rPr>
        <w:t>.</w:t>
      </w:r>
    </w:p>
    <w:p w:rsidR="00995F50" w:rsidRPr="0073450F"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18"/>
          <w:szCs w:val="22"/>
          <w:lang w:val="uk-UA"/>
        </w:rPr>
      </w:pPr>
    </w:p>
    <w:p w:rsidR="00995F50" w:rsidRPr="00B11603" w:rsidRDefault="00995F50" w:rsidP="00995F50">
      <w:pPr>
        <w:ind w:firstLine="709"/>
        <w:jc w:val="both"/>
        <w:rPr>
          <w:bCs/>
          <w:sz w:val="22"/>
          <w:szCs w:val="22"/>
          <w:lang w:val="uk-UA"/>
        </w:rPr>
      </w:pPr>
      <w:r w:rsidRPr="00B11603">
        <w:rPr>
          <w:b/>
          <w:bCs/>
          <w:sz w:val="22"/>
          <w:szCs w:val="22"/>
          <w:lang w:val="uk-UA"/>
        </w:rPr>
        <w:t>Основні завдання</w:t>
      </w:r>
      <w:r>
        <w:rPr>
          <w:b/>
          <w:bCs/>
          <w:sz w:val="22"/>
          <w:szCs w:val="22"/>
          <w:lang w:val="uk-UA"/>
        </w:rPr>
        <w:t>:</w:t>
      </w:r>
    </w:p>
    <w:p w:rsidR="00723AB4" w:rsidRDefault="00723AB4" w:rsidP="00995F50">
      <w:pPr>
        <w:numPr>
          <w:ilvl w:val="0"/>
          <w:numId w:val="2"/>
        </w:numPr>
        <w:tabs>
          <w:tab w:val="clear" w:pos="720"/>
        </w:tabs>
        <w:ind w:left="360"/>
        <w:jc w:val="both"/>
        <w:rPr>
          <w:bCs/>
          <w:sz w:val="22"/>
          <w:szCs w:val="22"/>
          <w:lang w:val="uk-UA"/>
        </w:rPr>
      </w:pPr>
      <w:r>
        <w:rPr>
          <w:bCs/>
          <w:sz w:val="22"/>
          <w:szCs w:val="22"/>
          <w:lang w:val="uk-UA"/>
        </w:rPr>
        <w:t>Формування Стратегії (політики) забезпечення якості освіти, що визначається інтересами учасників освітнього процесу щодо якості позашкільної освіти у закладі, а також державної політики щодо якості освіти.</w:t>
      </w:r>
    </w:p>
    <w:p w:rsidR="00723AB4" w:rsidRDefault="00723AB4" w:rsidP="00995F50">
      <w:pPr>
        <w:numPr>
          <w:ilvl w:val="0"/>
          <w:numId w:val="2"/>
        </w:numPr>
        <w:tabs>
          <w:tab w:val="clear" w:pos="720"/>
        </w:tabs>
        <w:ind w:left="360"/>
        <w:jc w:val="both"/>
        <w:rPr>
          <w:bCs/>
          <w:sz w:val="22"/>
          <w:szCs w:val="22"/>
          <w:lang w:val="uk-UA"/>
        </w:rPr>
      </w:pPr>
      <w:r>
        <w:rPr>
          <w:bCs/>
          <w:sz w:val="22"/>
          <w:szCs w:val="22"/>
          <w:lang w:val="uk-UA"/>
        </w:rPr>
        <w:t>Створення безпечного освітнього середовища у закладі.</w:t>
      </w:r>
    </w:p>
    <w:p w:rsidR="00995F50" w:rsidRPr="00B11603" w:rsidRDefault="00995F50" w:rsidP="00995F50">
      <w:pPr>
        <w:numPr>
          <w:ilvl w:val="0"/>
          <w:numId w:val="2"/>
        </w:numPr>
        <w:tabs>
          <w:tab w:val="clear" w:pos="720"/>
        </w:tabs>
        <w:ind w:left="360"/>
        <w:jc w:val="both"/>
        <w:rPr>
          <w:bCs/>
          <w:sz w:val="22"/>
          <w:szCs w:val="22"/>
          <w:lang w:val="uk-UA"/>
        </w:rPr>
      </w:pPr>
      <w:r w:rsidRPr="00B11603">
        <w:rPr>
          <w:bCs/>
          <w:sz w:val="22"/>
          <w:szCs w:val="22"/>
          <w:lang w:val="uk-UA"/>
        </w:rPr>
        <w:t xml:space="preserve">Забезпечення доступності освітніх послуг  </w:t>
      </w:r>
      <w:r w:rsidR="00723AB4">
        <w:rPr>
          <w:bCs/>
          <w:sz w:val="22"/>
          <w:szCs w:val="22"/>
          <w:lang w:val="uk-UA"/>
        </w:rPr>
        <w:t>здобувачам</w:t>
      </w:r>
      <w:r w:rsidRPr="00B11603">
        <w:rPr>
          <w:bCs/>
          <w:sz w:val="22"/>
          <w:szCs w:val="22"/>
          <w:lang w:val="uk-UA"/>
        </w:rPr>
        <w:t>.</w:t>
      </w:r>
    </w:p>
    <w:p w:rsidR="00995F50" w:rsidRDefault="00995F50" w:rsidP="00995F50">
      <w:pPr>
        <w:numPr>
          <w:ilvl w:val="0"/>
          <w:numId w:val="2"/>
        </w:numPr>
        <w:tabs>
          <w:tab w:val="clear" w:pos="720"/>
        </w:tabs>
        <w:ind w:left="360"/>
        <w:jc w:val="both"/>
        <w:rPr>
          <w:bCs/>
          <w:sz w:val="22"/>
          <w:szCs w:val="22"/>
          <w:lang w:val="uk-UA"/>
        </w:rPr>
      </w:pPr>
      <w:r w:rsidRPr="007423E5">
        <w:rPr>
          <w:bCs/>
          <w:sz w:val="22"/>
          <w:szCs w:val="22"/>
          <w:lang w:val="uk-UA"/>
        </w:rPr>
        <w:t xml:space="preserve">Створення оптимальних умов для залучення дітей та учнівської молоді до навчання в гуртках, творчих об’єднаннях, секціях, клубах. </w:t>
      </w:r>
    </w:p>
    <w:p w:rsidR="00995F50" w:rsidRPr="007423E5" w:rsidRDefault="00995F50" w:rsidP="00995F50">
      <w:pPr>
        <w:numPr>
          <w:ilvl w:val="0"/>
          <w:numId w:val="2"/>
        </w:numPr>
        <w:tabs>
          <w:tab w:val="clear" w:pos="720"/>
        </w:tabs>
        <w:ind w:left="360"/>
        <w:jc w:val="both"/>
        <w:rPr>
          <w:bCs/>
          <w:sz w:val="22"/>
          <w:szCs w:val="22"/>
          <w:lang w:val="uk-UA"/>
        </w:rPr>
      </w:pPr>
      <w:r w:rsidRPr="007423E5">
        <w:rPr>
          <w:bCs/>
          <w:sz w:val="22"/>
          <w:szCs w:val="22"/>
          <w:lang w:val="uk-UA"/>
        </w:rPr>
        <w:t xml:space="preserve">Підвищення </w:t>
      </w:r>
      <w:r>
        <w:rPr>
          <w:bCs/>
          <w:sz w:val="22"/>
          <w:szCs w:val="22"/>
          <w:lang w:val="uk-UA"/>
        </w:rPr>
        <w:t>рівня освітнього, інформаційно-методичного забезпечення діяльності закладів позашкільної освіти, упровадження інноваційних технологій в їхній освітній процес</w:t>
      </w:r>
      <w:r w:rsidRPr="007423E5">
        <w:rPr>
          <w:bCs/>
          <w:sz w:val="22"/>
          <w:szCs w:val="22"/>
          <w:lang w:val="uk-UA"/>
        </w:rPr>
        <w:t>.</w:t>
      </w:r>
    </w:p>
    <w:p w:rsidR="00995F50" w:rsidRPr="00B11603" w:rsidRDefault="00995F50" w:rsidP="00995F50">
      <w:pPr>
        <w:numPr>
          <w:ilvl w:val="0"/>
          <w:numId w:val="2"/>
        </w:numPr>
        <w:tabs>
          <w:tab w:val="clear" w:pos="720"/>
        </w:tabs>
        <w:ind w:left="360"/>
        <w:jc w:val="both"/>
        <w:rPr>
          <w:bCs/>
          <w:sz w:val="22"/>
          <w:szCs w:val="22"/>
          <w:lang w:val="uk-UA"/>
        </w:rPr>
      </w:pPr>
      <w:r>
        <w:rPr>
          <w:bCs/>
          <w:sz w:val="22"/>
          <w:szCs w:val="22"/>
          <w:lang w:val="uk-UA"/>
        </w:rPr>
        <w:t>Організація освітнього процесу на гуманістичних засадах в закладах позашкільної освіти</w:t>
      </w:r>
      <w:r w:rsidRPr="00B11603">
        <w:rPr>
          <w:bCs/>
          <w:sz w:val="22"/>
          <w:szCs w:val="22"/>
          <w:lang w:val="uk-UA"/>
        </w:rPr>
        <w:t>.</w:t>
      </w:r>
    </w:p>
    <w:p w:rsidR="00995F50" w:rsidRPr="00B11603" w:rsidRDefault="00995F50" w:rsidP="00995F50">
      <w:pPr>
        <w:numPr>
          <w:ilvl w:val="0"/>
          <w:numId w:val="2"/>
        </w:numPr>
        <w:tabs>
          <w:tab w:val="clear" w:pos="720"/>
        </w:tabs>
        <w:ind w:left="360"/>
        <w:jc w:val="both"/>
        <w:rPr>
          <w:bCs/>
          <w:sz w:val="22"/>
          <w:szCs w:val="22"/>
          <w:lang w:val="uk-UA"/>
        </w:rPr>
      </w:pPr>
      <w:r w:rsidRPr="00B11603">
        <w:rPr>
          <w:bCs/>
          <w:sz w:val="22"/>
          <w:szCs w:val="22"/>
          <w:lang w:val="uk-UA"/>
        </w:rPr>
        <w:t xml:space="preserve">Укладання перспективних угод про співпрацю </w:t>
      </w:r>
      <w:r>
        <w:rPr>
          <w:bCs/>
          <w:sz w:val="22"/>
          <w:szCs w:val="22"/>
          <w:lang w:val="uk-UA"/>
        </w:rPr>
        <w:t>і</w:t>
      </w:r>
      <w:r w:rsidRPr="00B11603">
        <w:rPr>
          <w:bCs/>
          <w:sz w:val="22"/>
          <w:szCs w:val="22"/>
          <w:lang w:val="uk-UA"/>
        </w:rPr>
        <w:t>з</w:t>
      </w:r>
      <w:r>
        <w:rPr>
          <w:bCs/>
          <w:sz w:val="22"/>
          <w:szCs w:val="22"/>
          <w:lang w:val="uk-UA"/>
        </w:rPr>
        <w:t xml:space="preserve"> </w:t>
      </w:r>
      <w:r w:rsidRPr="00B11603">
        <w:rPr>
          <w:bCs/>
          <w:sz w:val="22"/>
          <w:szCs w:val="22"/>
          <w:lang w:val="uk-UA"/>
        </w:rPr>
        <w:t>закладами  загально</w:t>
      </w:r>
      <w:r>
        <w:rPr>
          <w:bCs/>
          <w:sz w:val="22"/>
          <w:szCs w:val="22"/>
          <w:lang w:val="uk-UA"/>
        </w:rPr>
        <w:t xml:space="preserve">ї середньої </w:t>
      </w:r>
      <w:r w:rsidRPr="00B11603">
        <w:rPr>
          <w:bCs/>
          <w:sz w:val="22"/>
          <w:szCs w:val="22"/>
          <w:lang w:val="uk-UA"/>
        </w:rPr>
        <w:t>освіт</w:t>
      </w:r>
      <w:r>
        <w:rPr>
          <w:bCs/>
          <w:sz w:val="22"/>
          <w:szCs w:val="22"/>
          <w:lang w:val="uk-UA"/>
        </w:rPr>
        <w:t>и</w:t>
      </w:r>
      <w:r w:rsidRPr="00B11603">
        <w:rPr>
          <w:bCs/>
          <w:sz w:val="22"/>
          <w:szCs w:val="22"/>
          <w:lang w:val="uk-UA"/>
        </w:rPr>
        <w:t>, громадськими організаціями тощо.</w:t>
      </w:r>
    </w:p>
    <w:p w:rsidR="00995F50" w:rsidRPr="00B11603"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lang w:val="uk-UA"/>
        </w:rPr>
      </w:pPr>
    </w:p>
    <w:p w:rsidR="00995F50" w:rsidRDefault="00995F50" w:rsidP="00995F50">
      <w:pPr>
        <w:ind w:firstLine="709"/>
        <w:rPr>
          <w:b/>
          <w:bCs/>
          <w:sz w:val="22"/>
          <w:szCs w:val="22"/>
          <w:lang w:val="uk-UA"/>
        </w:rPr>
      </w:pPr>
      <w:r w:rsidRPr="00B11603">
        <w:rPr>
          <w:b/>
          <w:bCs/>
          <w:sz w:val="22"/>
          <w:szCs w:val="22"/>
          <w:lang w:val="uk-UA"/>
        </w:rPr>
        <w:t>Основні заходи</w:t>
      </w:r>
      <w:r w:rsidR="00723AB4">
        <w:rPr>
          <w:b/>
          <w:bCs/>
          <w:sz w:val="22"/>
          <w:szCs w:val="22"/>
          <w:lang w:val="uk-UA"/>
        </w:rPr>
        <w:t>:</w:t>
      </w:r>
    </w:p>
    <w:p w:rsidR="00995F50" w:rsidRPr="0073450F" w:rsidRDefault="00995F50" w:rsidP="00995F50">
      <w:pPr>
        <w:ind w:firstLine="709"/>
        <w:rPr>
          <w:b/>
          <w:bCs/>
          <w:sz w:val="18"/>
          <w:szCs w:val="22"/>
          <w:lang w:val="uk-UA"/>
        </w:rPr>
      </w:pPr>
    </w:p>
    <w:tbl>
      <w:tblPr>
        <w:tblW w:w="10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112"/>
        <w:gridCol w:w="1620"/>
        <w:gridCol w:w="2700"/>
      </w:tblGrid>
      <w:tr w:rsidR="00995F50" w:rsidRPr="00B11603" w:rsidTr="00723AB4">
        <w:trPr>
          <w:trHeight w:val="322"/>
        </w:trPr>
        <w:tc>
          <w:tcPr>
            <w:tcW w:w="648"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w:t>
            </w:r>
          </w:p>
          <w:p w:rsidR="00995F50" w:rsidRPr="00B11603" w:rsidRDefault="00995F50" w:rsidP="00723AB4">
            <w:pPr>
              <w:jc w:val="center"/>
              <w:rPr>
                <w:bCs/>
                <w:color w:val="000000"/>
                <w:lang w:val="uk-UA"/>
              </w:rPr>
            </w:pPr>
            <w:r w:rsidRPr="00B11603">
              <w:rPr>
                <w:bCs/>
                <w:color w:val="000000"/>
                <w:sz w:val="22"/>
                <w:szCs w:val="22"/>
                <w:lang w:val="uk-UA"/>
              </w:rPr>
              <w:t>п/п</w:t>
            </w:r>
          </w:p>
        </w:tc>
        <w:tc>
          <w:tcPr>
            <w:tcW w:w="5112"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Зміст заходу</w:t>
            </w:r>
          </w:p>
        </w:tc>
        <w:tc>
          <w:tcPr>
            <w:tcW w:w="1620"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Термін виконання</w:t>
            </w:r>
          </w:p>
        </w:tc>
        <w:tc>
          <w:tcPr>
            <w:tcW w:w="2700" w:type="dxa"/>
            <w:vMerge w:val="restart"/>
            <w:vAlign w:val="center"/>
          </w:tcPr>
          <w:p w:rsidR="00995F50" w:rsidRPr="00B11603" w:rsidRDefault="00995F50" w:rsidP="00723AB4">
            <w:pPr>
              <w:tabs>
                <w:tab w:val="left" w:pos="1332"/>
                <w:tab w:val="left" w:pos="1512"/>
              </w:tabs>
              <w:jc w:val="center"/>
              <w:rPr>
                <w:bCs/>
                <w:color w:val="000000"/>
                <w:lang w:val="uk-UA"/>
              </w:rPr>
            </w:pPr>
            <w:r w:rsidRPr="00B11603">
              <w:rPr>
                <w:bCs/>
                <w:color w:val="000000"/>
                <w:sz w:val="22"/>
                <w:szCs w:val="22"/>
                <w:lang w:val="uk-UA"/>
              </w:rPr>
              <w:t>Виконавці</w:t>
            </w:r>
          </w:p>
        </w:tc>
      </w:tr>
      <w:tr w:rsidR="00995F50" w:rsidRPr="00B11603" w:rsidTr="00723AB4">
        <w:trPr>
          <w:trHeight w:val="276"/>
        </w:trPr>
        <w:tc>
          <w:tcPr>
            <w:tcW w:w="648" w:type="dxa"/>
            <w:vMerge/>
          </w:tcPr>
          <w:p w:rsidR="00995F50" w:rsidRPr="00B11603" w:rsidRDefault="00995F50" w:rsidP="00723AB4">
            <w:pPr>
              <w:jc w:val="both"/>
              <w:rPr>
                <w:bCs/>
                <w:color w:val="000000"/>
                <w:lang w:val="uk-UA"/>
              </w:rPr>
            </w:pPr>
          </w:p>
        </w:tc>
        <w:tc>
          <w:tcPr>
            <w:tcW w:w="5112" w:type="dxa"/>
            <w:vMerge/>
          </w:tcPr>
          <w:p w:rsidR="00995F50" w:rsidRPr="00B11603" w:rsidRDefault="00995F50" w:rsidP="00723AB4">
            <w:pPr>
              <w:jc w:val="both"/>
              <w:rPr>
                <w:bCs/>
                <w:color w:val="000000"/>
                <w:lang w:val="uk-UA"/>
              </w:rPr>
            </w:pPr>
          </w:p>
        </w:tc>
        <w:tc>
          <w:tcPr>
            <w:tcW w:w="1620" w:type="dxa"/>
            <w:vMerge/>
          </w:tcPr>
          <w:p w:rsidR="00995F50" w:rsidRPr="00B11603" w:rsidRDefault="00995F50" w:rsidP="00723AB4">
            <w:pPr>
              <w:jc w:val="both"/>
              <w:rPr>
                <w:bCs/>
                <w:color w:val="000000"/>
                <w:lang w:val="uk-UA"/>
              </w:rPr>
            </w:pPr>
          </w:p>
        </w:tc>
        <w:tc>
          <w:tcPr>
            <w:tcW w:w="2700" w:type="dxa"/>
            <w:vMerge/>
          </w:tcPr>
          <w:p w:rsidR="00995F50" w:rsidRPr="00B11603" w:rsidRDefault="00995F50" w:rsidP="00723AB4">
            <w:pPr>
              <w:tabs>
                <w:tab w:val="left" w:pos="1295"/>
              </w:tabs>
              <w:ind w:right="72"/>
              <w:jc w:val="both"/>
              <w:rPr>
                <w:bCs/>
                <w:color w:val="000000"/>
                <w:lang w:val="uk-UA"/>
              </w:rPr>
            </w:pP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1.</w:t>
            </w:r>
          </w:p>
        </w:tc>
        <w:tc>
          <w:tcPr>
            <w:tcW w:w="5112" w:type="dxa"/>
            <w:vAlign w:val="center"/>
          </w:tcPr>
          <w:p w:rsidR="00995F50" w:rsidRPr="00B11603" w:rsidRDefault="00995F50" w:rsidP="00DF0FE8">
            <w:pPr>
              <w:jc w:val="center"/>
              <w:rPr>
                <w:bCs/>
                <w:color w:val="000000"/>
                <w:lang w:val="uk-UA"/>
              </w:rPr>
            </w:pPr>
            <w:r w:rsidRPr="00B11603">
              <w:rPr>
                <w:bCs/>
                <w:color w:val="000000"/>
                <w:sz w:val="22"/>
                <w:szCs w:val="22"/>
                <w:lang w:val="uk-UA"/>
              </w:rPr>
              <w:t>Забезпечувати виконання нормативно-правових вимог щодо надання освітніх послуг у сфері позашкільної освіти; відповідність діяльності заявленому статусу, дотримання основних засад державної політики у сфері позашкільної освіти</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Pr>
                <w:bCs/>
                <w:color w:val="000000"/>
                <w:sz w:val="22"/>
                <w:szCs w:val="22"/>
                <w:lang w:val="uk-UA"/>
              </w:rPr>
              <w:t>Адміністрація закладу</w:t>
            </w: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2.</w:t>
            </w:r>
          </w:p>
        </w:tc>
        <w:tc>
          <w:tcPr>
            <w:tcW w:w="5112" w:type="dxa"/>
            <w:vAlign w:val="center"/>
          </w:tcPr>
          <w:p w:rsidR="00995F50" w:rsidRPr="00B11603" w:rsidRDefault="00995F50" w:rsidP="00DF0FE8">
            <w:pPr>
              <w:jc w:val="center"/>
              <w:rPr>
                <w:bCs/>
                <w:color w:val="000000"/>
                <w:lang w:val="uk-UA"/>
              </w:rPr>
            </w:pPr>
            <w:r>
              <w:rPr>
                <w:bCs/>
                <w:color w:val="000000"/>
                <w:sz w:val="22"/>
                <w:szCs w:val="22"/>
                <w:lang w:val="uk-UA"/>
              </w:rPr>
              <w:t>Сприяти з</w:t>
            </w:r>
            <w:r w:rsidRPr="00B11603">
              <w:rPr>
                <w:bCs/>
                <w:color w:val="000000"/>
                <w:sz w:val="22"/>
                <w:szCs w:val="22"/>
                <w:lang w:val="uk-UA"/>
              </w:rPr>
              <w:t>бере</w:t>
            </w:r>
            <w:r>
              <w:rPr>
                <w:bCs/>
                <w:color w:val="000000"/>
                <w:sz w:val="22"/>
                <w:szCs w:val="22"/>
                <w:lang w:val="uk-UA"/>
              </w:rPr>
              <w:t xml:space="preserve">женню </w:t>
            </w:r>
            <w:r w:rsidRPr="00B11603">
              <w:rPr>
                <w:bCs/>
                <w:color w:val="000000"/>
                <w:sz w:val="22"/>
                <w:szCs w:val="22"/>
                <w:lang w:val="uk-UA"/>
              </w:rPr>
              <w:t>мереж</w:t>
            </w:r>
            <w:r>
              <w:rPr>
                <w:bCs/>
                <w:color w:val="000000"/>
                <w:sz w:val="22"/>
                <w:szCs w:val="22"/>
                <w:lang w:val="uk-UA"/>
              </w:rPr>
              <w:t>і</w:t>
            </w:r>
            <w:r w:rsidRPr="00B11603">
              <w:rPr>
                <w:bCs/>
                <w:color w:val="000000"/>
                <w:sz w:val="22"/>
                <w:szCs w:val="22"/>
                <w:lang w:val="uk-UA"/>
              </w:rPr>
              <w:t xml:space="preserve"> </w:t>
            </w:r>
            <w:r w:rsidR="00DF0FE8">
              <w:rPr>
                <w:bCs/>
                <w:color w:val="000000"/>
                <w:sz w:val="22"/>
                <w:szCs w:val="22"/>
                <w:lang w:val="uk-UA"/>
              </w:rPr>
              <w:t>гуртків та студій закладу</w:t>
            </w:r>
            <w:r w:rsidRPr="00B11603">
              <w:rPr>
                <w:bCs/>
                <w:color w:val="000000"/>
                <w:sz w:val="22"/>
                <w:szCs w:val="22"/>
                <w:lang w:val="uk-UA"/>
              </w:rPr>
              <w:t xml:space="preserve">, </w:t>
            </w:r>
            <w:r>
              <w:rPr>
                <w:bCs/>
                <w:color w:val="000000"/>
                <w:sz w:val="22"/>
                <w:szCs w:val="22"/>
                <w:lang w:val="uk-UA"/>
              </w:rPr>
              <w:t xml:space="preserve">їх </w:t>
            </w:r>
            <w:r w:rsidRPr="00B11603">
              <w:rPr>
                <w:bCs/>
                <w:color w:val="000000"/>
                <w:sz w:val="22"/>
                <w:szCs w:val="22"/>
                <w:lang w:val="uk-UA"/>
              </w:rPr>
              <w:t>якісного розвитку</w:t>
            </w:r>
            <w:r>
              <w:rPr>
                <w:bCs/>
                <w:color w:val="000000"/>
                <w:sz w:val="22"/>
                <w:szCs w:val="22"/>
                <w:lang w:val="uk-UA"/>
              </w:rPr>
              <w:t xml:space="preserve"> та</w:t>
            </w:r>
            <w:r w:rsidRPr="00B11603">
              <w:rPr>
                <w:bCs/>
                <w:color w:val="000000"/>
                <w:sz w:val="22"/>
                <w:szCs w:val="22"/>
                <w:lang w:val="uk-UA"/>
              </w:rPr>
              <w:t xml:space="preserve"> модернізації</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3.</w:t>
            </w:r>
          </w:p>
        </w:tc>
        <w:tc>
          <w:tcPr>
            <w:tcW w:w="5112" w:type="dxa"/>
            <w:vAlign w:val="center"/>
          </w:tcPr>
          <w:p w:rsidR="00995F50" w:rsidRPr="00B11603" w:rsidRDefault="00DF0FE8" w:rsidP="00723AB4">
            <w:pPr>
              <w:jc w:val="center"/>
              <w:rPr>
                <w:bCs/>
                <w:color w:val="000000"/>
                <w:lang w:val="uk-UA"/>
              </w:rPr>
            </w:pPr>
            <w:r w:rsidRPr="00DF0FE8">
              <w:rPr>
                <w:bCs/>
                <w:color w:val="000000"/>
                <w:sz w:val="22"/>
                <w:szCs w:val="22"/>
                <w:lang w:val="uk-UA"/>
              </w:rPr>
              <w:t>Формування Стратегії (політики) забезпечення якості освіти, що визначається інтересами учасників освітнього процесу щодо якості позашкільної освіти у закладі, а також державної політики щодо якості освіти</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4.</w:t>
            </w:r>
          </w:p>
        </w:tc>
        <w:tc>
          <w:tcPr>
            <w:tcW w:w="5112" w:type="dxa"/>
            <w:vAlign w:val="center"/>
          </w:tcPr>
          <w:p w:rsidR="00995F50" w:rsidRPr="00B11603" w:rsidRDefault="00995F50" w:rsidP="00723AB4">
            <w:pPr>
              <w:jc w:val="center"/>
              <w:rPr>
                <w:bCs/>
                <w:color w:val="000000"/>
                <w:lang w:val="uk-UA"/>
              </w:rPr>
            </w:pPr>
            <w:r w:rsidRPr="00B11603">
              <w:rPr>
                <w:bCs/>
                <w:color w:val="000000"/>
                <w:sz w:val="22"/>
                <w:szCs w:val="22"/>
                <w:lang w:val="uk-UA"/>
              </w:rPr>
              <w:t>Забезпеч</w:t>
            </w:r>
            <w:r>
              <w:rPr>
                <w:bCs/>
                <w:color w:val="000000"/>
                <w:sz w:val="22"/>
                <w:szCs w:val="22"/>
                <w:lang w:val="uk-UA"/>
              </w:rPr>
              <w:t>ува</w:t>
            </w:r>
            <w:r w:rsidRPr="00B11603">
              <w:rPr>
                <w:bCs/>
                <w:color w:val="000000"/>
                <w:sz w:val="22"/>
                <w:szCs w:val="22"/>
                <w:lang w:val="uk-UA"/>
              </w:rPr>
              <w:t>ти участь вихованців у міських, обласних, регіональних, Всеукраїнських, міжнародних фестивалях, конкурсах, виставках</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5.</w:t>
            </w:r>
          </w:p>
        </w:tc>
        <w:tc>
          <w:tcPr>
            <w:tcW w:w="5112" w:type="dxa"/>
            <w:vAlign w:val="center"/>
          </w:tcPr>
          <w:p w:rsidR="00995F50" w:rsidRPr="00B11603" w:rsidRDefault="00995F50" w:rsidP="00723AB4">
            <w:pPr>
              <w:jc w:val="center"/>
              <w:rPr>
                <w:bCs/>
                <w:color w:val="000000"/>
                <w:lang w:val="uk-UA"/>
              </w:rPr>
            </w:pPr>
            <w:r w:rsidRPr="00B11603">
              <w:rPr>
                <w:bCs/>
                <w:color w:val="000000"/>
                <w:sz w:val="22"/>
                <w:szCs w:val="22"/>
                <w:lang w:val="uk-UA"/>
              </w:rPr>
              <w:t>Сприяти охопленню позашкільною освітою дітей, які потребують корекції фізичного або розумового розвитку, в тому числі дітей</w:t>
            </w:r>
            <w:r>
              <w:rPr>
                <w:bCs/>
                <w:color w:val="000000"/>
                <w:sz w:val="22"/>
                <w:szCs w:val="22"/>
                <w:lang w:val="uk-UA"/>
              </w:rPr>
              <w:t xml:space="preserve"> з вадами розвитку та інвалідністю </w:t>
            </w:r>
            <w:r w:rsidRPr="00B11603">
              <w:rPr>
                <w:bCs/>
                <w:color w:val="000000"/>
                <w:sz w:val="22"/>
                <w:szCs w:val="22"/>
                <w:lang w:val="uk-UA"/>
              </w:rPr>
              <w:t>відповідно до  їхніх запитів</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DF0FE8">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 практичний психолог</w:t>
            </w:r>
          </w:p>
        </w:tc>
      </w:tr>
      <w:tr w:rsidR="00995F50" w:rsidRPr="00B11603" w:rsidTr="00723AB4">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6.</w:t>
            </w:r>
          </w:p>
        </w:tc>
        <w:tc>
          <w:tcPr>
            <w:tcW w:w="5112" w:type="dxa"/>
            <w:vAlign w:val="center"/>
          </w:tcPr>
          <w:p w:rsidR="00995F50" w:rsidRPr="00B11603" w:rsidRDefault="00995F50" w:rsidP="00DF0FE8">
            <w:pPr>
              <w:jc w:val="center"/>
              <w:rPr>
                <w:bCs/>
                <w:color w:val="000000"/>
                <w:lang w:val="uk-UA"/>
              </w:rPr>
            </w:pPr>
            <w:r w:rsidRPr="00B11603">
              <w:rPr>
                <w:bCs/>
                <w:color w:val="000000"/>
                <w:sz w:val="22"/>
                <w:szCs w:val="22"/>
                <w:lang w:val="uk-UA"/>
              </w:rPr>
              <w:t>Продовж</w:t>
            </w:r>
            <w:r>
              <w:rPr>
                <w:bCs/>
                <w:color w:val="000000"/>
                <w:sz w:val="22"/>
                <w:szCs w:val="22"/>
                <w:lang w:val="uk-UA"/>
              </w:rPr>
              <w:t>ува</w:t>
            </w:r>
            <w:r w:rsidR="00631461">
              <w:rPr>
                <w:bCs/>
                <w:color w:val="000000"/>
                <w:sz w:val="22"/>
                <w:szCs w:val="22"/>
                <w:lang w:val="uk-UA"/>
              </w:rPr>
              <w:t>ти діяльність заклад</w:t>
            </w:r>
            <w:r w:rsidR="00DF0FE8">
              <w:rPr>
                <w:bCs/>
                <w:color w:val="000000"/>
                <w:sz w:val="22"/>
                <w:szCs w:val="22"/>
                <w:lang w:val="uk-UA"/>
              </w:rPr>
              <w:t>у</w:t>
            </w:r>
            <w:r>
              <w:rPr>
                <w:bCs/>
                <w:color w:val="000000"/>
                <w:sz w:val="22"/>
                <w:szCs w:val="22"/>
                <w:lang w:val="uk-UA"/>
              </w:rPr>
              <w:t xml:space="preserve"> </w:t>
            </w:r>
            <w:r w:rsidRPr="00B11603">
              <w:rPr>
                <w:bCs/>
                <w:color w:val="000000"/>
                <w:sz w:val="22"/>
                <w:szCs w:val="22"/>
                <w:lang w:val="uk-UA"/>
              </w:rPr>
              <w:t xml:space="preserve">щодо створення умов для професійного самовизначення дітей, допрофесійної та </w:t>
            </w:r>
            <w:proofErr w:type="spellStart"/>
            <w:r w:rsidRPr="00B11603">
              <w:rPr>
                <w:bCs/>
                <w:color w:val="000000"/>
                <w:sz w:val="22"/>
                <w:szCs w:val="22"/>
                <w:lang w:val="uk-UA"/>
              </w:rPr>
              <w:t>допрофільної</w:t>
            </w:r>
            <w:proofErr w:type="spellEnd"/>
            <w:r w:rsidRPr="00B11603">
              <w:rPr>
                <w:bCs/>
                <w:color w:val="000000"/>
                <w:sz w:val="22"/>
                <w:szCs w:val="22"/>
                <w:lang w:val="uk-UA"/>
              </w:rPr>
              <w:t xml:space="preserve"> підготовки</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B11603" w:rsidTr="00723AB4">
        <w:trPr>
          <w:trHeight w:val="840"/>
        </w:trPr>
        <w:tc>
          <w:tcPr>
            <w:tcW w:w="648" w:type="dxa"/>
            <w:vAlign w:val="center"/>
          </w:tcPr>
          <w:p w:rsidR="00995F50" w:rsidRDefault="00995F50" w:rsidP="00723AB4">
            <w:pPr>
              <w:jc w:val="center"/>
              <w:rPr>
                <w:bCs/>
                <w:color w:val="000000"/>
                <w:sz w:val="22"/>
                <w:szCs w:val="22"/>
                <w:lang w:val="uk-UA"/>
              </w:rPr>
            </w:pPr>
            <w:r>
              <w:rPr>
                <w:bCs/>
                <w:color w:val="000000"/>
                <w:sz w:val="22"/>
                <w:szCs w:val="22"/>
                <w:lang w:val="uk-UA"/>
              </w:rPr>
              <w:t>7</w:t>
            </w:r>
            <w:r w:rsidRPr="00B11603">
              <w:rPr>
                <w:bCs/>
                <w:color w:val="000000"/>
                <w:sz w:val="22"/>
                <w:szCs w:val="22"/>
                <w:lang w:val="uk-UA"/>
              </w:rPr>
              <w:t>.</w:t>
            </w:r>
          </w:p>
          <w:p w:rsidR="00995F50" w:rsidRPr="00B11603" w:rsidRDefault="00995F50" w:rsidP="00723AB4">
            <w:pPr>
              <w:jc w:val="center"/>
              <w:rPr>
                <w:bCs/>
                <w:color w:val="000000"/>
                <w:lang w:val="uk-UA"/>
              </w:rPr>
            </w:pPr>
          </w:p>
        </w:tc>
        <w:tc>
          <w:tcPr>
            <w:tcW w:w="5112" w:type="dxa"/>
            <w:vAlign w:val="center"/>
          </w:tcPr>
          <w:p w:rsidR="00995F50" w:rsidRPr="00B11603" w:rsidRDefault="00995F50" w:rsidP="00723AB4">
            <w:pPr>
              <w:jc w:val="center"/>
              <w:rPr>
                <w:bCs/>
                <w:color w:val="000000"/>
                <w:lang w:val="uk-UA"/>
              </w:rPr>
            </w:pPr>
            <w:r w:rsidRPr="00B11603">
              <w:rPr>
                <w:bCs/>
                <w:color w:val="000000"/>
                <w:sz w:val="22"/>
                <w:szCs w:val="22"/>
                <w:lang w:val="uk-UA"/>
              </w:rPr>
              <w:t>Забезпеч</w:t>
            </w:r>
            <w:r>
              <w:rPr>
                <w:bCs/>
                <w:color w:val="000000"/>
                <w:sz w:val="22"/>
                <w:szCs w:val="22"/>
                <w:lang w:val="uk-UA"/>
              </w:rPr>
              <w:t>ува</w:t>
            </w:r>
            <w:r w:rsidRPr="00B11603">
              <w:rPr>
                <w:bCs/>
                <w:color w:val="000000"/>
                <w:sz w:val="22"/>
                <w:szCs w:val="22"/>
                <w:lang w:val="uk-UA"/>
              </w:rPr>
              <w:t xml:space="preserve">ти </w:t>
            </w:r>
            <w:r>
              <w:rPr>
                <w:bCs/>
                <w:color w:val="000000"/>
                <w:sz w:val="22"/>
                <w:szCs w:val="22"/>
                <w:lang w:val="uk-UA"/>
              </w:rPr>
              <w:t xml:space="preserve">науково-методичний супровід </w:t>
            </w:r>
            <w:r w:rsidRPr="00B11603">
              <w:rPr>
                <w:bCs/>
                <w:color w:val="000000"/>
                <w:sz w:val="22"/>
                <w:szCs w:val="22"/>
                <w:lang w:val="uk-UA"/>
              </w:rPr>
              <w:t>Всеукраїнськ</w:t>
            </w:r>
            <w:r>
              <w:rPr>
                <w:bCs/>
                <w:color w:val="000000"/>
                <w:sz w:val="22"/>
                <w:szCs w:val="22"/>
                <w:lang w:val="uk-UA"/>
              </w:rPr>
              <w:t xml:space="preserve">их </w:t>
            </w:r>
            <w:r w:rsidRPr="00B11603">
              <w:rPr>
                <w:bCs/>
                <w:color w:val="000000"/>
                <w:sz w:val="22"/>
                <w:szCs w:val="22"/>
                <w:lang w:val="uk-UA"/>
              </w:rPr>
              <w:t>конкурсі</w:t>
            </w:r>
            <w:r>
              <w:rPr>
                <w:bCs/>
                <w:color w:val="000000"/>
                <w:sz w:val="22"/>
                <w:szCs w:val="22"/>
                <w:lang w:val="uk-UA"/>
              </w:rPr>
              <w:t xml:space="preserve">в педагогічної </w:t>
            </w:r>
            <w:r w:rsidRPr="00B11603">
              <w:rPr>
                <w:bCs/>
                <w:color w:val="000000"/>
                <w:sz w:val="22"/>
                <w:szCs w:val="22"/>
                <w:lang w:val="uk-UA"/>
              </w:rPr>
              <w:t xml:space="preserve"> майстерності працівників позашкільних закладів «Джерело творчості»</w:t>
            </w:r>
            <w:r>
              <w:rPr>
                <w:bCs/>
                <w:color w:val="000000"/>
                <w:sz w:val="22"/>
                <w:szCs w:val="22"/>
                <w:lang w:val="uk-UA"/>
              </w:rPr>
              <w:t xml:space="preserve"> та конкурс рукописів</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 xml:space="preserve">5 </w:t>
            </w:r>
            <w:r w:rsidRPr="00B11603">
              <w:rPr>
                <w:bCs/>
                <w:color w:val="000000"/>
                <w:sz w:val="22"/>
                <w:szCs w:val="22"/>
                <w:lang w:val="uk-UA"/>
              </w:rPr>
              <w:t>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B11603" w:rsidTr="00723AB4">
        <w:trPr>
          <w:trHeight w:val="3542"/>
        </w:trPr>
        <w:tc>
          <w:tcPr>
            <w:tcW w:w="648" w:type="dxa"/>
            <w:vAlign w:val="center"/>
          </w:tcPr>
          <w:p w:rsidR="00995F50" w:rsidRPr="00B11603" w:rsidRDefault="00995F50" w:rsidP="00723AB4">
            <w:pPr>
              <w:jc w:val="center"/>
              <w:rPr>
                <w:bCs/>
                <w:color w:val="000000"/>
                <w:sz w:val="22"/>
                <w:szCs w:val="22"/>
                <w:lang w:val="uk-UA"/>
              </w:rPr>
            </w:pPr>
            <w:r>
              <w:rPr>
                <w:bCs/>
                <w:color w:val="000000"/>
                <w:sz w:val="22"/>
                <w:szCs w:val="22"/>
                <w:lang w:val="uk-UA"/>
              </w:rPr>
              <w:lastRenderedPageBreak/>
              <w:t>8.</w:t>
            </w:r>
          </w:p>
        </w:tc>
        <w:tc>
          <w:tcPr>
            <w:tcW w:w="5112" w:type="dxa"/>
            <w:vAlign w:val="center"/>
          </w:tcPr>
          <w:p w:rsidR="00995F50" w:rsidRPr="00B11603" w:rsidRDefault="00995F50" w:rsidP="00723AB4">
            <w:pPr>
              <w:jc w:val="center"/>
              <w:rPr>
                <w:bCs/>
                <w:color w:val="000000"/>
                <w:sz w:val="22"/>
                <w:szCs w:val="22"/>
                <w:lang w:val="uk-UA"/>
              </w:rPr>
            </w:pPr>
            <w:r>
              <w:rPr>
                <w:bCs/>
                <w:color w:val="000000"/>
                <w:sz w:val="22"/>
                <w:szCs w:val="22"/>
                <w:lang w:val="uk-UA"/>
              </w:rPr>
              <w:t>Забезпечувати науково-методичний супровід реалізації державної політики у сфері національно-патріотичного виховання:</w:t>
            </w:r>
          </w:p>
          <w:p w:rsidR="00995F50" w:rsidRDefault="00995F50" w:rsidP="00723AB4">
            <w:pPr>
              <w:jc w:val="center"/>
              <w:rPr>
                <w:bCs/>
                <w:color w:val="000000"/>
                <w:sz w:val="22"/>
                <w:szCs w:val="22"/>
                <w:lang w:val="uk-UA"/>
              </w:rPr>
            </w:pPr>
            <w:r>
              <w:rPr>
                <w:bCs/>
                <w:color w:val="000000"/>
                <w:sz w:val="22"/>
                <w:szCs w:val="22"/>
                <w:lang w:val="uk-UA"/>
              </w:rPr>
              <w:t xml:space="preserve">- проведення в </w:t>
            </w:r>
            <w:r w:rsidR="00DF0FE8">
              <w:rPr>
                <w:bCs/>
                <w:color w:val="000000"/>
                <w:sz w:val="22"/>
                <w:szCs w:val="22"/>
                <w:lang w:val="uk-UA"/>
              </w:rPr>
              <w:t>ЗПО</w:t>
            </w:r>
            <w:r>
              <w:rPr>
                <w:bCs/>
                <w:color w:val="000000"/>
                <w:sz w:val="22"/>
                <w:szCs w:val="22"/>
                <w:lang w:val="uk-UA"/>
              </w:rPr>
              <w:t xml:space="preserve"> заходів та науково-практичних конференцій, семінарів, тренінгів з питань національно-патріотичного виховання;</w:t>
            </w:r>
          </w:p>
          <w:p w:rsidR="00995F50" w:rsidRDefault="00995F50" w:rsidP="00723AB4">
            <w:pPr>
              <w:jc w:val="center"/>
              <w:rPr>
                <w:bCs/>
                <w:color w:val="000000"/>
                <w:sz w:val="22"/>
                <w:szCs w:val="22"/>
                <w:lang w:val="uk-UA"/>
              </w:rPr>
            </w:pPr>
            <w:r>
              <w:rPr>
                <w:bCs/>
                <w:color w:val="000000"/>
                <w:sz w:val="22"/>
                <w:szCs w:val="22"/>
                <w:lang w:val="uk-UA"/>
              </w:rPr>
              <w:t>- проведення міського етапу Всеукраїнської дитячо-юнацької військово-патріотичної гри «Сокіл» («Джура»);</w:t>
            </w:r>
          </w:p>
          <w:p w:rsidR="00995F50" w:rsidRPr="00B11603" w:rsidRDefault="00995F50" w:rsidP="00DF0FE8">
            <w:pPr>
              <w:jc w:val="center"/>
              <w:rPr>
                <w:bCs/>
                <w:color w:val="000000"/>
                <w:sz w:val="22"/>
                <w:szCs w:val="22"/>
                <w:lang w:val="uk-UA"/>
              </w:rPr>
            </w:pPr>
            <w:r>
              <w:rPr>
                <w:bCs/>
                <w:color w:val="000000"/>
                <w:sz w:val="22"/>
                <w:szCs w:val="22"/>
                <w:lang w:val="uk-UA"/>
              </w:rPr>
              <w:t>- організація н</w:t>
            </w:r>
            <w:r w:rsidR="00DF0FE8">
              <w:rPr>
                <w:bCs/>
                <w:color w:val="000000"/>
                <w:sz w:val="22"/>
                <w:szCs w:val="22"/>
                <w:lang w:val="uk-UA"/>
              </w:rPr>
              <w:t>авчально-тренувальних зборів</w:t>
            </w:r>
            <w:r>
              <w:rPr>
                <w:bCs/>
                <w:color w:val="000000"/>
                <w:sz w:val="22"/>
                <w:szCs w:val="22"/>
                <w:lang w:val="uk-UA"/>
              </w:rPr>
              <w:t xml:space="preserve"> для проведення національно-патріотичних заходів та практичних занять </w:t>
            </w:r>
            <w:r w:rsidR="00DF0FE8">
              <w:rPr>
                <w:bCs/>
                <w:color w:val="000000"/>
                <w:sz w:val="22"/>
                <w:szCs w:val="22"/>
                <w:lang w:val="uk-UA"/>
              </w:rPr>
              <w:t>педагогів спортивного та туристичного, військово-патріотичного напрямів</w:t>
            </w:r>
          </w:p>
        </w:tc>
        <w:tc>
          <w:tcPr>
            <w:tcW w:w="1620" w:type="dxa"/>
            <w:vAlign w:val="center"/>
          </w:tcPr>
          <w:p w:rsidR="00995F50" w:rsidRPr="00B11603" w:rsidRDefault="00995F50" w:rsidP="00723AB4">
            <w:pPr>
              <w:jc w:val="center"/>
              <w:rPr>
                <w:bCs/>
                <w:color w:val="000000"/>
                <w:sz w:val="22"/>
                <w:szCs w:val="22"/>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 xml:space="preserve">5 </w:t>
            </w:r>
            <w:r w:rsidRPr="00B11603">
              <w:rPr>
                <w:bCs/>
                <w:color w:val="000000"/>
                <w:sz w:val="22"/>
                <w:szCs w:val="22"/>
                <w:lang w:val="uk-UA"/>
              </w:rPr>
              <w:t>роки</w:t>
            </w:r>
          </w:p>
          <w:p w:rsidR="00995F50" w:rsidRPr="00B11603" w:rsidRDefault="00995F50" w:rsidP="00723AB4">
            <w:pPr>
              <w:jc w:val="center"/>
              <w:rPr>
                <w:bCs/>
                <w:color w:val="000000"/>
                <w:sz w:val="22"/>
                <w:szCs w:val="22"/>
                <w:lang w:val="uk-UA"/>
              </w:rPr>
            </w:pPr>
          </w:p>
        </w:tc>
        <w:tc>
          <w:tcPr>
            <w:tcW w:w="2700" w:type="dxa"/>
            <w:vAlign w:val="center"/>
          </w:tcPr>
          <w:p w:rsidR="00995F50" w:rsidRPr="00B11603" w:rsidRDefault="00DF0FE8" w:rsidP="00723AB4">
            <w:pPr>
              <w:tabs>
                <w:tab w:val="left" w:pos="1295"/>
              </w:tabs>
              <w:ind w:right="72"/>
              <w:jc w:val="center"/>
              <w:rPr>
                <w:bCs/>
                <w:color w:val="000000"/>
                <w:sz w:val="22"/>
                <w:szCs w:val="22"/>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r w:rsidRPr="00B11603">
              <w:rPr>
                <w:bCs/>
                <w:color w:val="000000"/>
                <w:sz w:val="22"/>
                <w:szCs w:val="22"/>
                <w:lang w:val="uk-UA"/>
              </w:rPr>
              <w:t xml:space="preserve"> </w:t>
            </w:r>
          </w:p>
        </w:tc>
      </w:tr>
      <w:tr w:rsidR="00995F50" w:rsidRPr="00B11603" w:rsidTr="00723AB4">
        <w:trPr>
          <w:trHeight w:val="1124"/>
        </w:trPr>
        <w:tc>
          <w:tcPr>
            <w:tcW w:w="648" w:type="dxa"/>
            <w:vAlign w:val="center"/>
          </w:tcPr>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Default="00995F50" w:rsidP="00723AB4">
            <w:pPr>
              <w:jc w:val="center"/>
              <w:rPr>
                <w:bCs/>
                <w:color w:val="000000"/>
                <w:sz w:val="22"/>
                <w:szCs w:val="22"/>
                <w:lang w:val="uk-UA"/>
              </w:rPr>
            </w:pPr>
          </w:p>
          <w:p w:rsidR="00995F50" w:rsidRPr="00B11603" w:rsidRDefault="00995F50" w:rsidP="00723AB4">
            <w:pPr>
              <w:jc w:val="center"/>
              <w:rPr>
                <w:bCs/>
                <w:color w:val="000000"/>
                <w:lang w:val="uk-UA"/>
              </w:rPr>
            </w:pPr>
            <w:r>
              <w:rPr>
                <w:bCs/>
                <w:color w:val="000000"/>
                <w:sz w:val="22"/>
                <w:szCs w:val="22"/>
                <w:lang w:val="uk-UA"/>
              </w:rPr>
              <w:t>9</w:t>
            </w:r>
            <w:r w:rsidRPr="00B11603">
              <w:rPr>
                <w:bCs/>
                <w:color w:val="000000"/>
                <w:sz w:val="22"/>
                <w:szCs w:val="22"/>
                <w:lang w:val="uk-UA"/>
              </w:rPr>
              <w:t>.</w:t>
            </w:r>
          </w:p>
        </w:tc>
        <w:tc>
          <w:tcPr>
            <w:tcW w:w="5112" w:type="dxa"/>
            <w:vAlign w:val="center"/>
          </w:tcPr>
          <w:p w:rsidR="00995F50" w:rsidRPr="00B11603" w:rsidRDefault="00995F50" w:rsidP="00723AB4">
            <w:pPr>
              <w:jc w:val="center"/>
              <w:rPr>
                <w:bCs/>
                <w:color w:val="000000"/>
                <w:lang w:val="uk-UA"/>
              </w:rPr>
            </w:pPr>
            <w:r w:rsidRPr="00B11603">
              <w:rPr>
                <w:bCs/>
                <w:color w:val="000000"/>
                <w:sz w:val="22"/>
                <w:szCs w:val="22"/>
                <w:lang w:val="uk-UA"/>
              </w:rPr>
              <w:t>З</w:t>
            </w:r>
            <w:r>
              <w:rPr>
                <w:bCs/>
                <w:color w:val="000000"/>
                <w:sz w:val="22"/>
                <w:szCs w:val="22"/>
                <w:lang w:val="uk-UA"/>
              </w:rPr>
              <w:t xml:space="preserve">абезпечувати науково-методичний супровід у </w:t>
            </w:r>
            <w:r w:rsidRPr="00B11603">
              <w:rPr>
                <w:bCs/>
                <w:color w:val="000000"/>
                <w:sz w:val="22"/>
                <w:szCs w:val="22"/>
                <w:lang w:val="uk-UA"/>
              </w:rPr>
              <w:t xml:space="preserve"> систем</w:t>
            </w:r>
            <w:r>
              <w:rPr>
                <w:bCs/>
                <w:color w:val="000000"/>
                <w:sz w:val="22"/>
                <w:szCs w:val="22"/>
                <w:lang w:val="uk-UA"/>
              </w:rPr>
              <w:t>і</w:t>
            </w:r>
            <w:r w:rsidRPr="00B11603">
              <w:rPr>
                <w:bCs/>
                <w:color w:val="000000"/>
                <w:sz w:val="22"/>
                <w:szCs w:val="22"/>
                <w:lang w:val="uk-UA"/>
              </w:rPr>
              <w:t xml:space="preserve"> підвищення </w:t>
            </w:r>
            <w:r>
              <w:rPr>
                <w:bCs/>
                <w:color w:val="000000"/>
                <w:sz w:val="22"/>
                <w:szCs w:val="22"/>
                <w:lang w:val="uk-UA"/>
              </w:rPr>
              <w:t xml:space="preserve">фахової </w:t>
            </w:r>
            <w:r w:rsidRPr="00B11603">
              <w:rPr>
                <w:bCs/>
                <w:color w:val="000000"/>
                <w:sz w:val="22"/>
                <w:szCs w:val="22"/>
                <w:lang w:val="uk-UA"/>
              </w:rPr>
              <w:t>майстерності педагогічних</w:t>
            </w:r>
            <w:r w:rsidR="00DF0FE8">
              <w:rPr>
                <w:bCs/>
                <w:color w:val="000000"/>
                <w:sz w:val="22"/>
                <w:szCs w:val="22"/>
                <w:lang w:val="uk-UA"/>
              </w:rPr>
              <w:t xml:space="preserve"> працівників закладу</w:t>
            </w:r>
            <w:r w:rsidRPr="00B11603">
              <w:rPr>
                <w:bCs/>
                <w:color w:val="000000"/>
                <w:sz w:val="22"/>
                <w:szCs w:val="22"/>
                <w:lang w:val="uk-UA"/>
              </w:rPr>
              <w:t>:</w:t>
            </w:r>
          </w:p>
          <w:p w:rsidR="00995F50" w:rsidRPr="00B11603" w:rsidRDefault="00995F50" w:rsidP="00723AB4">
            <w:pPr>
              <w:jc w:val="center"/>
              <w:rPr>
                <w:bCs/>
                <w:color w:val="000000"/>
                <w:lang w:val="uk-UA"/>
              </w:rPr>
            </w:pPr>
            <w:r w:rsidRPr="00B11603">
              <w:rPr>
                <w:bCs/>
                <w:color w:val="000000"/>
                <w:sz w:val="22"/>
                <w:szCs w:val="22"/>
                <w:lang w:val="uk-UA"/>
              </w:rPr>
              <w:t>- забезпеч</w:t>
            </w:r>
            <w:r>
              <w:rPr>
                <w:bCs/>
                <w:color w:val="000000"/>
                <w:sz w:val="22"/>
                <w:szCs w:val="22"/>
                <w:lang w:val="uk-UA"/>
              </w:rPr>
              <w:t>ува</w:t>
            </w:r>
            <w:r w:rsidRPr="00B11603">
              <w:rPr>
                <w:bCs/>
                <w:color w:val="000000"/>
                <w:sz w:val="22"/>
                <w:szCs w:val="22"/>
                <w:lang w:val="uk-UA"/>
              </w:rPr>
              <w:t>ти своєчасне проходження курсів підвищення кваліфікації;</w:t>
            </w:r>
          </w:p>
          <w:p w:rsidR="00995F50" w:rsidRDefault="00995F50" w:rsidP="00723AB4">
            <w:pPr>
              <w:jc w:val="center"/>
              <w:rPr>
                <w:bCs/>
                <w:color w:val="000000"/>
                <w:sz w:val="22"/>
                <w:szCs w:val="22"/>
                <w:lang w:val="uk-UA"/>
              </w:rPr>
            </w:pPr>
            <w:r w:rsidRPr="00B11603">
              <w:rPr>
                <w:bCs/>
                <w:color w:val="000000"/>
                <w:sz w:val="22"/>
                <w:szCs w:val="22"/>
                <w:lang w:val="uk-UA"/>
              </w:rPr>
              <w:t>- продовж</w:t>
            </w:r>
            <w:r>
              <w:rPr>
                <w:bCs/>
                <w:color w:val="000000"/>
                <w:sz w:val="22"/>
                <w:szCs w:val="22"/>
                <w:lang w:val="uk-UA"/>
              </w:rPr>
              <w:t>ува</w:t>
            </w:r>
            <w:r w:rsidRPr="00B11603">
              <w:rPr>
                <w:bCs/>
                <w:color w:val="000000"/>
                <w:sz w:val="22"/>
                <w:szCs w:val="22"/>
                <w:lang w:val="uk-UA"/>
              </w:rPr>
              <w:t>ти роботу з розробки та затвердження авторських програм;</w:t>
            </w:r>
          </w:p>
          <w:p w:rsidR="00995F50" w:rsidRDefault="00995F50" w:rsidP="00723AB4">
            <w:pPr>
              <w:jc w:val="center"/>
              <w:rPr>
                <w:bCs/>
                <w:color w:val="000000"/>
                <w:sz w:val="22"/>
                <w:szCs w:val="22"/>
                <w:lang w:val="uk-UA"/>
              </w:rPr>
            </w:pPr>
            <w:r>
              <w:rPr>
                <w:bCs/>
                <w:color w:val="000000"/>
                <w:sz w:val="22"/>
                <w:szCs w:val="22"/>
                <w:lang w:val="uk-UA"/>
              </w:rPr>
              <w:t>- п</w:t>
            </w:r>
            <w:r w:rsidRPr="00B11603">
              <w:rPr>
                <w:bCs/>
                <w:color w:val="000000"/>
                <w:sz w:val="22"/>
                <w:szCs w:val="22"/>
                <w:lang w:val="uk-UA"/>
              </w:rPr>
              <w:t>родовж</w:t>
            </w:r>
            <w:r>
              <w:rPr>
                <w:bCs/>
                <w:color w:val="000000"/>
                <w:sz w:val="22"/>
                <w:szCs w:val="22"/>
                <w:lang w:val="uk-UA"/>
              </w:rPr>
              <w:t>ува</w:t>
            </w:r>
            <w:r w:rsidRPr="00B11603">
              <w:rPr>
                <w:bCs/>
                <w:color w:val="000000"/>
                <w:sz w:val="22"/>
                <w:szCs w:val="22"/>
                <w:lang w:val="uk-UA"/>
              </w:rPr>
              <w:t xml:space="preserve">ти популяризацію досвіду роботи </w:t>
            </w:r>
            <w:r>
              <w:rPr>
                <w:bCs/>
                <w:color w:val="000000"/>
                <w:sz w:val="22"/>
                <w:szCs w:val="22"/>
                <w:lang w:val="uk-UA"/>
              </w:rPr>
              <w:t xml:space="preserve">закладів </w:t>
            </w:r>
            <w:r w:rsidRPr="00B11603">
              <w:rPr>
                <w:bCs/>
                <w:color w:val="000000"/>
                <w:sz w:val="22"/>
                <w:szCs w:val="22"/>
                <w:lang w:val="uk-UA"/>
              </w:rPr>
              <w:t>позашкільн</w:t>
            </w:r>
            <w:r>
              <w:rPr>
                <w:bCs/>
                <w:color w:val="000000"/>
                <w:sz w:val="22"/>
                <w:szCs w:val="22"/>
                <w:lang w:val="uk-UA"/>
              </w:rPr>
              <w:t>ої освіти через узагальнення та друк матеріалів;</w:t>
            </w:r>
          </w:p>
          <w:p w:rsidR="00995F50" w:rsidRDefault="00995F50" w:rsidP="00723AB4">
            <w:pPr>
              <w:jc w:val="center"/>
              <w:rPr>
                <w:bCs/>
                <w:color w:val="000000"/>
                <w:sz w:val="22"/>
                <w:szCs w:val="22"/>
                <w:lang w:val="uk-UA"/>
              </w:rPr>
            </w:pPr>
            <w:r>
              <w:rPr>
                <w:bCs/>
                <w:color w:val="000000"/>
                <w:sz w:val="22"/>
                <w:szCs w:val="22"/>
                <w:lang w:val="uk-UA"/>
              </w:rPr>
              <w:t>- п</w:t>
            </w:r>
            <w:r w:rsidRPr="00B11603">
              <w:rPr>
                <w:bCs/>
                <w:color w:val="000000"/>
                <w:sz w:val="22"/>
                <w:szCs w:val="22"/>
                <w:lang w:val="uk-UA"/>
              </w:rPr>
              <w:t>родовж</w:t>
            </w:r>
            <w:r>
              <w:rPr>
                <w:bCs/>
                <w:color w:val="000000"/>
                <w:sz w:val="22"/>
                <w:szCs w:val="22"/>
                <w:lang w:val="uk-UA"/>
              </w:rPr>
              <w:t>ува</w:t>
            </w:r>
            <w:r w:rsidRPr="00B11603">
              <w:rPr>
                <w:bCs/>
                <w:color w:val="000000"/>
                <w:sz w:val="22"/>
                <w:szCs w:val="22"/>
                <w:lang w:val="uk-UA"/>
              </w:rPr>
              <w:t xml:space="preserve">ти  впровадження інноваційних педагогічних технологій у практику діяльності та управління </w:t>
            </w:r>
            <w:r>
              <w:rPr>
                <w:bCs/>
                <w:color w:val="000000"/>
                <w:sz w:val="22"/>
                <w:szCs w:val="22"/>
                <w:lang w:val="uk-UA"/>
              </w:rPr>
              <w:t>З</w:t>
            </w:r>
            <w:r w:rsidRPr="00B11603">
              <w:rPr>
                <w:bCs/>
                <w:color w:val="000000"/>
                <w:sz w:val="22"/>
                <w:szCs w:val="22"/>
                <w:lang w:val="uk-UA"/>
              </w:rPr>
              <w:t>П</w:t>
            </w:r>
            <w:r>
              <w:rPr>
                <w:bCs/>
                <w:color w:val="000000"/>
                <w:sz w:val="22"/>
                <w:szCs w:val="22"/>
                <w:lang w:val="uk-UA"/>
              </w:rPr>
              <w:t>О;</w:t>
            </w:r>
          </w:p>
          <w:p w:rsidR="00995F50" w:rsidRPr="00B11603" w:rsidRDefault="00995F50" w:rsidP="00723AB4">
            <w:pPr>
              <w:jc w:val="center"/>
              <w:rPr>
                <w:bCs/>
                <w:color w:val="000000"/>
                <w:lang w:val="uk-UA"/>
              </w:rPr>
            </w:pPr>
            <w:r w:rsidRPr="00B11603">
              <w:rPr>
                <w:bCs/>
                <w:color w:val="000000"/>
                <w:sz w:val="22"/>
                <w:szCs w:val="22"/>
                <w:lang w:val="uk-UA"/>
              </w:rPr>
              <w:t xml:space="preserve">- сприяти </w:t>
            </w:r>
            <w:r>
              <w:rPr>
                <w:bCs/>
                <w:color w:val="000000"/>
                <w:sz w:val="22"/>
                <w:szCs w:val="22"/>
                <w:lang w:val="uk-UA"/>
              </w:rPr>
              <w:t xml:space="preserve">підтримці талановитих педагогів через </w:t>
            </w:r>
            <w:r w:rsidRPr="00B11603">
              <w:rPr>
                <w:bCs/>
                <w:color w:val="000000"/>
                <w:sz w:val="22"/>
                <w:szCs w:val="22"/>
                <w:lang w:val="uk-UA"/>
              </w:rPr>
              <w:t xml:space="preserve"> підготовку подань в установленому порядку пропозицій щодо нагородження відомчими та державними нагородами працівників, які досягли визначних успіхів у вихованні, навчанні, професійній підготовці вихованців</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r w:rsidR="00995F50" w:rsidRPr="00631461" w:rsidTr="00723AB4">
        <w:trPr>
          <w:trHeight w:val="2232"/>
        </w:trPr>
        <w:tc>
          <w:tcPr>
            <w:tcW w:w="648" w:type="dxa"/>
            <w:vAlign w:val="center"/>
          </w:tcPr>
          <w:p w:rsidR="00995F50" w:rsidRPr="00B11603" w:rsidRDefault="00995F50" w:rsidP="00723AB4">
            <w:pPr>
              <w:jc w:val="center"/>
              <w:rPr>
                <w:bCs/>
                <w:color w:val="000000"/>
                <w:lang w:val="uk-UA"/>
              </w:rPr>
            </w:pPr>
            <w:r w:rsidRPr="00B11603">
              <w:rPr>
                <w:bCs/>
                <w:color w:val="000000"/>
                <w:sz w:val="22"/>
                <w:szCs w:val="22"/>
                <w:lang w:val="uk-UA"/>
              </w:rPr>
              <w:t>1</w:t>
            </w:r>
            <w:r>
              <w:rPr>
                <w:bCs/>
                <w:color w:val="000000"/>
                <w:sz w:val="22"/>
                <w:szCs w:val="22"/>
                <w:lang w:val="uk-UA"/>
              </w:rPr>
              <w:t>0</w:t>
            </w:r>
            <w:r w:rsidRPr="00B11603">
              <w:rPr>
                <w:bCs/>
                <w:color w:val="000000"/>
                <w:sz w:val="22"/>
                <w:szCs w:val="22"/>
                <w:lang w:val="uk-UA"/>
              </w:rPr>
              <w:t>.</w:t>
            </w:r>
          </w:p>
        </w:tc>
        <w:tc>
          <w:tcPr>
            <w:tcW w:w="5112" w:type="dxa"/>
            <w:vAlign w:val="center"/>
          </w:tcPr>
          <w:p w:rsidR="00995F50" w:rsidRPr="00B517E4" w:rsidRDefault="00995F50" w:rsidP="00723AB4">
            <w:pPr>
              <w:jc w:val="center"/>
              <w:rPr>
                <w:bCs/>
                <w:color w:val="000000"/>
                <w:sz w:val="22"/>
                <w:lang w:val="uk-UA"/>
              </w:rPr>
            </w:pPr>
            <w:r w:rsidRPr="00B517E4">
              <w:rPr>
                <w:bCs/>
                <w:color w:val="000000"/>
                <w:sz w:val="22"/>
                <w:lang w:val="uk-UA"/>
              </w:rPr>
              <w:t>Сприяти модернізації навчально-технічної та навчальної бази:</w:t>
            </w:r>
          </w:p>
          <w:p w:rsidR="00995F50" w:rsidRPr="00B517E4" w:rsidRDefault="00995F50" w:rsidP="00723AB4">
            <w:pPr>
              <w:jc w:val="center"/>
              <w:rPr>
                <w:bCs/>
                <w:color w:val="000000"/>
                <w:sz w:val="22"/>
                <w:lang w:val="uk-UA"/>
              </w:rPr>
            </w:pPr>
            <w:r w:rsidRPr="00B517E4">
              <w:rPr>
                <w:bCs/>
                <w:color w:val="000000"/>
                <w:sz w:val="22"/>
                <w:lang w:val="uk-UA"/>
              </w:rPr>
              <w:t xml:space="preserve">- впровадженню </w:t>
            </w:r>
            <w:r w:rsidRPr="00B517E4">
              <w:rPr>
                <w:bCs/>
                <w:color w:val="000000"/>
                <w:sz w:val="22"/>
                <w:lang w:val="en-US"/>
              </w:rPr>
              <w:t>STEM</w:t>
            </w:r>
            <w:r w:rsidRPr="00B517E4">
              <w:rPr>
                <w:bCs/>
                <w:color w:val="000000"/>
                <w:sz w:val="22"/>
                <w:lang w:val="uk-UA"/>
              </w:rPr>
              <w:t xml:space="preserve">-технологій у </w:t>
            </w:r>
            <w:r w:rsidR="00DF0FE8">
              <w:rPr>
                <w:bCs/>
                <w:color w:val="000000"/>
                <w:sz w:val="22"/>
                <w:lang w:val="uk-UA"/>
              </w:rPr>
              <w:t>закладі</w:t>
            </w:r>
            <w:r w:rsidRPr="00B517E4">
              <w:rPr>
                <w:bCs/>
                <w:color w:val="000000"/>
                <w:sz w:val="22"/>
                <w:lang w:val="uk-UA"/>
              </w:rPr>
              <w:t>;</w:t>
            </w:r>
          </w:p>
          <w:p w:rsidR="00995F50" w:rsidRPr="00B517E4" w:rsidRDefault="00995F50" w:rsidP="00723AB4">
            <w:pPr>
              <w:jc w:val="center"/>
              <w:rPr>
                <w:bCs/>
                <w:color w:val="000000"/>
                <w:sz w:val="22"/>
                <w:lang w:val="uk-UA"/>
              </w:rPr>
            </w:pPr>
            <w:r w:rsidRPr="00B517E4">
              <w:rPr>
                <w:bCs/>
                <w:color w:val="000000"/>
                <w:sz w:val="22"/>
                <w:lang w:val="uk-UA"/>
              </w:rPr>
              <w:t>- придбанню ліцензійного системного та прикладного програмного забезпечення, програмних засобів навчального призначення;</w:t>
            </w:r>
          </w:p>
          <w:p w:rsidR="00995F50" w:rsidRDefault="00995F50" w:rsidP="00DF0FE8">
            <w:pPr>
              <w:jc w:val="center"/>
              <w:rPr>
                <w:bCs/>
                <w:color w:val="000000"/>
                <w:sz w:val="22"/>
                <w:lang w:val="uk-UA"/>
              </w:rPr>
            </w:pPr>
            <w:r w:rsidRPr="00B517E4">
              <w:rPr>
                <w:bCs/>
                <w:color w:val="000000"/>
                <w:sz w:val="22"/>
                <w:lang w:val="uk-UA"/>
              </w:rPr>
              <w:t>- упровадженню енерг</w:t>
            </w:r>
            <w:r w:rsidR="00DF0FE8">
              <w:rPr>
                <w:bCs/>
                <w:color w:val="000000"/>
                <w:sz w:val="22"/>
                <w:lang w:val="uk-UA"/>
              </w:rPr>
              <w:t>озберігаючих заходів у закладі</w:t>
            </w:r>
            <w:r w:rsidR="00631461">
              <w:rPr>
                <w:bCs/>
                <w:color w:val="000000"/>
                <w:sz w:val="22"/>
                <w:lang w:val="uk-UA"/>
              </w:rPr>
              <w:t>;</w:t>
            </w:r>
          </w:p>
          <w:p w:rsidR="00631461" w:rsidRPr="00B11603" w:rsidRDefault="00631461" w:rsidP="00DF0FE8">
            <w:pPr>
              <w:jc w:val="center"/>
              <w:rPr>
                <w:bCs/>
                <w:color w:val="000000"/>
                <w:lang w:val="uk-UA"/>
              </w:rPr>
            </w:pPr>
            <w:r>
              <w:rPr>
                <w:bCs/>
                <w:color w:val="000000"/>
                <w:sz w:val="22"/>
                <w:lang w:val="uk-UA"/>
              </w:rPr>
              <w:t>- створенню умов для якісної організації дистанційного навчання.</w:t>
            </w:r>
            <w:bookmarkStart w:id="0" w:name="_GoBack"/>
            <w:bookmarkEnd w:id="0"/>
            <w:r>
              <w:rPr>
                <w:bCs/>
                <w:color w:val="000000"/>
                <w:sz w:val="22"/>
                <w:lang w:val="uk-UA"/>
              </w:rPr>
              <w:t xml:space="preserve"> </w:t>
            </w:r>
          </w:p>
        </w:tc>
        <w:tc>
          <w:tcPr>
            <w:tcW w:w="1620" w:type="dxa"/>
            <w:vAlign w:val="center"/>
          </w:tcPr>
          <w:p w:rsidR="00995F50" w:rsidRPr="00B11603" w:rsidRDefault="00995F50" w:rsidP="00723AB4">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700" w:type="dxa"/>
            <w:vAlign w:val="center"/>
          </w:tcPr>
          <w:p w:rsidR="00995F50" w:rsidRPr="00B11603" w:rsidRDefault="00DF0FE8" w:rsidP="00723AB4">
            <w:pPr>
              <w:tabs>
                <w:tab w:val="left" w:pos="1295"/>
              </w:tabs>
              <w:ind w:right="72"/>
              <w:jc w:val="center"/>
              <w:rPr>
                <w:bCs/>
                <w:color w:val="000000"/>
                <w:lang w:val="uk-UA"/>
              </w:rPr>
            </w:pPr>
            <w:r w:rsidRPr="00DF0FE8">
              <w:rPr>
                <w:bCs/>
                <w:color w:val="000000"/>
                <w:sz w:val="22"/>
                <w:szCs w:val="22"/>
                <w:lang w:val="uk-UA"/>
              </w:rPr>
              <w:t>Адміністрація закладу</w:t>
            </w:r>
            <w:r>
              <w:rPr>
                <w:bCs/>
                <w:color w:val="000000"/>
                <w:sz w:val="22"/>
                <w:szCs w:val="22"/>
                <w:lang w:val="uk-UA"/>
              </w:rPr>
              <w:t>, керівники гуртків</w:t>
            </w:r>
          </w:p>
        </w:tc>
      </w:tr>
    </w:tbl>
    <w:p w:rsid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Default="00DF0FE8" w:rsidP="00DF0FE8">
      <w:pPr>
        <w:jc w:val="right"/>
        <w:rPr>
          <w:b/>
          <w:bCs/>
          <w:sz w:val="22"/>
          <w:szCs w:val="22"/>
          <w:lang w:val="uk-UA"/>
        </w:rPr>
      </w:pPr>
    </w:p>
    <w:p w:rsidR="00DF0FE8" w:rsidRPr="00DF0FE8" w:rsidRDefault="00DF0FE8" w:rsidP="00DF0FE8">
      <w:pPr>
        <w:jc w:val="right"/>
        <w:rPr>
          <w:b/>
          <w:bCs/>
          <w:sz w:val="22"/>
          <w:szCs w:val="22"/>
          <w:lang w:val="uk-UA"/>
        </w:rPr>
      </w:pPr>
      <w:r>
        <w:rPr>
          <w:b/>
          <w:bCs/>
          <w:sz w:val="22"/>
          <w:szCs w:val="22"/>
          <w:lang w:val="uk-UA"/>
        </w:rPr>
        <w:t>Додаток № 2</w:t>
      </w:r>
    </w:p>
    <w:p w:rsidR="00DF0FE8" w:rsidRDefault="00DF0FE8" w:rsidP="00995F50">
      <w:pPr>
        <w:jc w:val="center"/>
        <w:rPr>
          <w:b/>
          <w:bCs/>
          <w:sz w:val="22"/>
          <w:szCs w:val="22"/>
          <w:lang w:val="uk-UA"/>
        </w:rPr>
      </w:pPr>
    </w:p>
    <w:p w:rsidR="00DF0FE8" w:rsidRDefault="00DF0FE8" w:rsidP="00995F50">
      <w:pPr>
        <w:jc w:val="center"/>
        <w:rPr>
          <w:b/>
          <w:bCs/>
          <w:sz w:val="22"/>
          <w:szCs w:val="22"/>
          <w:lang w:val="uk-UA"/>
        </w:rPr>
      </w:pPr>
    </w:p>
    <w:p w:rsidR="00995F50" w:rsidRDefault="00995F50" w:rsidP="00995F50">
      <w:pPr>
        <w:jc w:val="center"/>
        <w:rPr>
          <w:b/>
          <w:bCs/>
          <w:sz w:val="22"/>
          <w:szCs w:val="22"/>
          <w:lang w:val="uk-UA"/>
        </w:rPr>
      </w:pPr>
      <w:r>
        <w:rPr>
          <w:b/>
          <w:bCs/>
          <w:sz w:val="22"/>
          <w:szCs w:val="22"/>
          <w:lang w:val="uk-UA"/>
        </w:rPr>
        <w:t>Виховна робота</w:t>
      </w:r>
    </w:p>
    <w:p w:rsidR="00995F50" w:rsidRPr="00B11603" w:rsidRDefault="00995F50" w:rsidP="00995F50">
      <w:pPr>
        <w:rPr>
          <w:b/>
          <w:bCs/>
          <w:sz w:val="22"/>
          <w:szCs w:val="22"/>
          <w:lang w:val="uk-UA"/>
        </w:rPr>
      </w:pPr>
    </w:p>
    <w:p w:rsidR="00995F50" w:rsidRPr="00B11603" w:rsidRDefault="00995F50" w:rsidP="00995F50">
      <w:pPr>
        <w:pStyle w:val="a3"/>
        <w:ind w:firstLine="708"/>
        <w:jc w:val="both"/>
        <w:rPr>
          <w:rFonts w:ascii="Times New Roman" w:hAnsi="Times New Roman" w:cs="Times New Roman"/>
          <w:b/>
          <w:bCs/>
        </w:rPr>
      </w:pPr>
      <w:r>
        <w:rPr>
          <w:rFonts w:ascii="Times New Roman" w:hAnsi="Times New Roman" w:cs="Times New Roman"/>
          <w:b/>
          <w:bCs/>
        </w:rPr>
        <w:t>Ме</w:t>
      </w:r>
      <w:r w:rsidRPr="00B11603">
        <w:rPr>
          <w:rFonts w:ascii="Times New Roman" w:hAnsi="Times New Roman" w:cs="Times New Roman"/>
          <w:b/>
          <w:bCs/>
        </w:rPr>
        <w:t>та:</w:t>
      </w:r>
      <w:r>
        <w:rPr>
          <w:rFonts w:ascii="Times New Roman" w:hAnsi="Times New Roman" w:cs="Times New Roman"/>
          <w:b/>
          <w:bCs/>
        </w:rPr>
        <w:t xml:space="preserve"> </w:t>
      </w:r>
      <w:r w:rsidRPr="00B11603">
        <w:rPr>
          <w:rFonts w:ascii="Times New Roman" w:hAnsi="Times New Roman" w:cs="Times New Roman"/>
        </w:rPr>
        <w:t xml:space="preserve">формування </w:t>
      </w:r>
      <w:r>
        <w:rPr>
          <w:rFonts w:ascii="Times New Roman" w:hAnsi="Times New Roman" w:cs="Times New Roman"/>
        </w:rPr>
        <w:t>інноваційного виховного простору системи освіти, створення умов для духовного, інтелектуального й фізичного розвитку дітей та учнівської м</w:t>
      </w:r>
      <w:r w:rsidRPr="00B11603">
        <w:rPr>
          <w:rFonts w:ascii="Times New Roman" w:hAnsi="Times New Roman" w:cs="Times New Roman"/>
        </w:rPr>
        <w:t>олод</w:t>
      </w:r>
      <w:r>
        <w:rPr>
          <w:rFonts w:ascii="Times New Roman" w:hAnsi="Times New Roman" w:cs="Times New Roman"/>
        </w:rPr>
        <w:t xml:space="preserve">і. </w:t>
      </w:r>
    </w:p>
    <w:p w:rsidR="00995F50" w:rsidRDefault="00995F50" w:rsidP="00995F50">
      <w:pPr>
        <w:pStyle w:val="a3"/>
        <w:ind w:firstLine="708"/>
        <w:jc w:val="both"/>
        <w:rPr>
          <w:rFonts w:ascii="Times New Roman" w:hAnsi="Times New Roman" w:cs="Times New Roman"/>
          <w:b/>
          <w:bCs/>
        </w:rPr>
      </w:pPr>
    </w:p>
    <w:p w:rsidR="00995F50" w:rsidRPr="00B11603" w:rsidRDefault="00995F50" w:rsidP="00995F50">
      <w:pPr>
        <w:pStyle w:val="a3"/>
        <w:ind w:firstLine="708"/>
        <w:jc w:val="both"/>
        <w:rPr>
          <w:rFonts w:ascii="Times New Roman" w:hAnsi="Times New Roman" w:cs="Times New Roman"/>
          <w:b/>
          <w:bCs/>
        </w:rPr>
      </w:pPr>
      <w:r w:rsidRPr="00B11603">
        <w:rPr>
          <w:rFonts w:ascii="Times New Roman" w:hAnsi="Times New Roman" w:cs="Times New Roman"/>
          <w:b/>
          <w:bCs/>
        </w:rPr>
        <w:t>Основні завдання</w:t>
      </w:r>
      <w:r>
        <w:rPr>
          <w:rFonts w:ascii="Times New Roman" w:hAnsi="Times New Roman" w:cs="Times New Roman"/>
          <w:b/>
          <w:bCs/>
        </w:rPr>
        <w:t>:</w:t>
      </w:r>
    </w:p>
    <w:p w:rsidR="00995F50" w:rsidRPr="00B11603" w:rsidRDefault="00995F50" w:rsidP="00995F50">
      <w:pPr>
        <w:pStyle w:val="a3"/>
        <w:numPr>
          <w:ilvl w:val="0"/>
          <w:numId w:val="1"/>
        </w:numPr>
        <w:tabs>
          <w:tab w:val="clear" w:pos="1440"/>
        </w:tabs>
        <w:ind w:left="360"/>
        <w:jc w:val="both"/>
        <w:rPr>
          <w:rFonts w:ascii="Times New Roman" w:hAnsi="Times New Roman" w:cs="Times New Roman"/>
        </w:rPr>
      </w:pPr>
      <w:r w:rsidRPr="00B11603">
        <w:rPr>
          <w:rFonts w:ascii="Times New Roman" w:hAnsi="Times New Roman" w:cs="Times New Roman"/>
        </w:rPr>
        <w:t xml:space="preserve">Розробка та впровадження перспективних виховних систем закладу шляхом створення виховного простору на основі </w:t>
      </w:r>
      <w:r w:rsidR="00DF0FE8">
        <w:rPr>
          <w:rFonts w:ascii="Times New Roman" w:hAnsi="Times New Roman" w:cs="Times New Roman"/>
        </w:rPr>
        <w:t xml:space="preserve">толерантності, </w:t>
      </w:r>
      <w:r w:rsidRPr="00B11603">
        <w:rPr>
          <w:rFonts w:ascii="Times New Roman" w:hAnsi="Times New Roman" w:cs="Times New Roman"/>
        </w:rPr>
        <w:t xml:space="preserve">духовного єднання педагога і </w:t>
      </w:r>
      <w:r w:rsidR="00DF0FE8">
        <w:rPr>
          <w:rFonts w:ascii="Times New Roman" w:hAnsi="Times New Roman" w:cs="Times New Roman"/>
        </w:rPr>
        <w:t>вихованця</w:t>
      </w:r>
      <w:r w:rsidRPr="00B11603">
        <w:rPr>
          <w:rFonts w:ascii="Times New Roman" w:hAnsi="Times New Roman" w:cs="Times New Roman"/>
        </w:rPr>
        <w:t xml:space="preserve">, спрямованості на самовдосконалення, саморозвиток та повноцінне </w:t>
      </w:r>
      <w:proofErr w:type="spellStart"/>
      <w:r w:rsidRPr="00B11603">
        <w:rPr>
          <w:rFonts w:ascii="Times New Roman" w:hAnsi="Times New Roman" w:cs="Times New Roman"/>
        </w:rPr>
        <w:t>ж</w:t>
      </w:r>
      <w:r w:rsidR="00DF0FE8">
        <w:rPr>
          <w:rFonts w:ascii="Times New Roman" w:hAnsi="Times New Roman" w:cs="Times New Roman"/>
        </w:rPr>
        <w:t>иттєтворення</w:t>
      </w:r>
      <w:proofErr w:type="spellEnd"/>
      <w:r w:rsidR="00DF0FE8">
        <w:rPr>
          <w:rFonts w:ascii="Times New Roman" w:hAnsi="Times New Roman" w:cs="Times New Roman"/>
        </w:rPr>
        <w:t xml:space="preserve"> особистості</w:t>
      </w:r>
      <w:r w:rsidRPr="00B11603">
        <w:rPr>
          <w:rFonts w:ascii="Times New Roman" w:hAnsi="Times New Roman" w:cs="Times New Roman"/>
        </w:rPr>
        <w:t xml:space="preserve">. </w:t>
      </w:r>
    </w:p>
    <w:p w:rsidR="00995F50" w:rsidRPr="00B11603" w:rsidRDefault="00995F50" w:rsidP="00995F50">
      <w:pPr>
        <w:pStyle w:val="a3"/>
        <w:numPr>
          <w:ilvl w:val="0"/>
          <w:numId w:val="1"/>
        </w:numPr>
        <w:tabs>
          <w:tab w:val="clear" w:pos="1440"/>
        </w:tabs>
        <w:ind w:left="360"/>
        <w:jc w:val="both"/>
        <w:rPr>
          <w:rFonts w:ascii="Times New Roman" w:hAnsi="Times New Roman" w:cs="Times New Roman"/>
        </w:rPr>
      </w:pPr>
      <w:r w:rsidRPr="00B11603">
        <w:rPr>
          <w:rFonts w:ascii="Times New Roman" w:hAnsi="Times New Roman" w:cs="Times New Roman"/>
        </w:rPr>
        <w:t>Науково-методичне забезпечення практичних дій педагогів заклад</w:t>
      </w:r>
      <w:r w:rsidR="00DF0FE8">
        <w:rPr>
          <w:rFonts w:ascii="Times New Roman" w:hAnsi="Times New Roman" w:cs="Times New Roman"/>
        </w:rPr>
        <w:t xml:space="preserve">у </w:t>
      </w:r>
      <w:r w:rsidRPr="00B11603">
        <w:rPr>
          <w:rFonts w:ascii="Times New Roman" w:hAnsi="Times New Roman" w:cs="Times New Roman"/>
        </w:rPr>
        <w:t xml:space="preserve">зі створення виховного середовища та виховного простору для особистісного розвитку </w:t>
      </w:r>
      <w:r w:rsidR="00DF0FE8">
        <w:rPr>
          <w:rFonts w:ascii="Times New Roman" w:hAnsi="Times New Roman" w:cs="Times New Roman"/>
        </w:rPr>
        <w:t>здобувачів освіти</w:t>
      </w:r>
      <w:r w:rsidRPr="00B11603">
        <w:rPr>
          <w:rFonts w:ascii="Times New Roman" w:hAnsi="Times New Roman" w:cs="Times New Roman"/>
        </w:rPr>
        <w:t>.</w:t>
      </w:r>
    </w:p>
    <w:p w:rsidR="00995F50" w:rsidRPr="00B11603" w:rsidRDefault="00995F50" w:rsidP="00995F50">
      <w:pPr>
        <w:pStyle w:val="a3"/>
        <w:numPr>
          <w:ilvl w:val="0"/>
          <w:numId w:val="1"/>
        </w:numPr>
        <w:tabs>
          <w:tab w:val="clear" w:pos="1440"/>
        </w:tabs>
        <w:ind w:left="360"/>
        <w:jc w:val="both"/>
        <w:rPr>
          <w:rFonts w:ascii="Times New Roman" w:hAnsi="Times New Roman" w:cs="Times New Roman"/>
        </w:rPr>
      </w:pPr>
      <w:r>
        <w:rPr>
          <w:rFonts w:ascii="Times New Roman" w:hAnsi="Times New Roman" w:cs="Times New Roman"/>
        </w:rPr>
        <w:t>У</w:t>
      </w:r>
      <w:r w:rsidRPr="00B11603">
        <w:rPr>
          <w:rFonts w:ascii="Times New Roman" w:hAnsi="Times New Roman" w:cs="Times New Roman"/>
        </w:rPr>
        <w:t xml:space="preserve">провадження у виховний процес інноваційних  виховних технологій, систем та сучасних </w:t>
      </w:r>
      <w:proofErr w:type="spellStart"/>
      <w:r w:rsidRPr="00B11603">
        <w:rPr>
          <w:rFonts w:ascii="Times New Roman" w:hAnsi="Times New Roman" w:cs="Times New Roman"/>
        </w:rPr>
        <w:t>методик</w:t>
      </w:r>
      <w:proofErr w:type="spellEnd"/>
      <w:r w:rsidRPr="00B11603">
        <w:rPr>
          <w:rFonts w:ascii="Times New Roman" w:hAnsi="Times New Roman" w:cs="Times New Roman"/>
        </w:rPr>
        <w:t xml:space="preserve"> виховання дітей, учнівської молоді. </w:t>
      </w:r>
    </w:p>
    <w:p w:rsidR="00995F50" w:rsidRPr="00B11603" w:rsidRDefault="00995F50" w:rsidP="00995F50">
      <w:pPr>
        <w:pStyle w:val="a3"/>
        <w:numPr>
          <w:ilvl w:val="0"/>
          <w:numId w:val="1"/>
        </w:numPr>
        <w:tabs>
          <w:tab w:val="clear" w:pos="1440"/>
        </w:tabs>
        <w:ind w:left="360"/>
        <w:jc w:val="both"/>
        <w:rPr>
          <w:rFonts w:ascii="Times New Roman" w:hAnsi="Times New Roman" w:cs="Times New Roman"/>
        </w:rPr>
      </w:pPr>
      <w:r>
        <w:rPr>
          <w:rFonts w:ascii="Times New Roman" w:hAnsi="Times New Roman" w:cs="Times New Roman"/>
        </w:rPr>
        <w:t xml:space="preserve">Використання </w:t>
      </w:r>
      <w:proofErr w:type="spellStart"/>
      <w:r>
        <w:rPr>
          <w:rFonts w:ascii="Times New Roman" w:hAnsi="Times New Roman" w:cs="Times New Roman"/>
        </w:rPr>
        <w:t>проє</w:t>
      </w:r>
      <w:r w:rsidRPr="00B11603">
        <w:rPr>
          <w:rFonts w:ascii="Times New Roman" w:hAnsi="Times New Roman" w:cs="Times New Roman"/>
        </w:rPr>
        <w:t>ктно</w:t>
      </w:r>
      <w:proofErr w:type="spellEnd"/>
      <w:r w:rsidRPr="00B11603">
        <w:rPr>
          <w:rFonts w:ascii="Times New Roman" w:hAnsi="Times New Roman" w:cs="Times New Roman"/>
        </w:rPr>
        <w:t>-програмних технологій у системі науково-методичного супроводу діяльності організаторів виховного процесу.</w:t>
      </w:r>
    </w:p>
    <w:p w:rsidR="00995F50" w:rsidRPr="00E543BF" w:rsidRDefault="00995F50" w:rsidP="00995F50">
      <w:pPr>
        <w:pStyle w:val="a3"/>
        <w:numPr>
          <w:ilvl w:val="0"/>
          <w:numId w:val="1"/>
        </w:numPr>
        <w:tabs>
          <w:tab w:val="clear" w:pos="1440"/>
        </w:tabs>
        <w:ind w:left="360"/>
        <w:jc w:val="both"/>
        <w:rPr>
          <w:b/>
          <w:bCs/>
        </w:rPr>
      </w:pPr>
      <w:r w:rsidRPr="00B11603">
        <w:rPr>
          <w:rFonts w:ascii="Times New Roman" w:hAnsi="Times New Roman" w:cs="Times New Roman"/>
        </w:rPr>
        <w:t>Утвердження</w:t>
      </w:r>
      <w:r>
        <w:rPr>
          <w:rFonts w:ascii="Times New Roman" w:hAnsi="Times New Roman" w:cs="Times New Roman"/>
        </w:rPr>
        <w:t xml:space="preserve"> патріотичних цінностей, переконань і поваги до культурного та історичного минулого України. </w:t>
      </w:r>
      <w:r w:rsidRPr="00B11603">
        <w:rPr>
          <w:rFonts w:ascii="Times New Roman" w:hAnsi="Times New Roman" w:cs="Times New Roman"/>
        </w:rPr>
        <w:t xml:space="preserve"> </w:t>
      </w:r>
    </w:p>
    <w:p w:rsidR="00995F50" w:rsidRPr="00E543BF" w:rsidRDefault="00995F50" w:rsidP="00995F50">
      <w:pPr>
        <w:pStyle w:val="a3"/>
        <w:ind w:left="360"/>
        <w:jc w:val="both"/>
        <w:rPr>
          <w:b/>
          <w:bCs/>
        </w:rPr>
      </w:pPr>
    </w:p>
    <w:p w:rsidR="00995F50" w:rsidRDefault="00995F50" w:rsidP="00995F50">
      <w:pPr>
        <w:pStyle w:val="a3"/>
        <w:ind w:left="360"/>
        <w:jc w:val="both"/>
        <w:rPr>
          <w:rFonts w:ascii="Times New Roman" w:hAnsi="Times New Roman" w:cs="Times New Roman"/>
          <w:b/>
          <w:bCs/>
        </w:rPr>
      </w:pPr>
      <w:r w:rsidRPr="00E543BF">
        <w:rPr>
          <w:rFonts w:ascii="Times New Roman" w:hAnsi="Times New Roman" w:cs="Times New Roman"/>
          <w:b/>
          <w:bCs/>
        </w:rPr>
        <w:t>Основні заходи</w:t>
      </w:r>
      <w:r w:rsidR="00DF0FE8">
        <w:rPr>
          <w:rFonts w:ascii="Times New Roman" w:hAnsi="Times New Roman" w:cs="Times New Roman"/>
          <w:b/>
          <w:bCs/>
        </w:rPr>
        <w:t>:</w:t>
      </w:r>
    </w:p>
    <w:p w:rsidR="00995F50" w:rsidRPr="00E543BF" w:rsidRDefault="00995F50" w:rsidP="00995F50">
      <w:pPr>
        <w:pStyle w:val="a3"/>
        <w:ind w:left="360"/>
        <w:jc w:val="both"/>
        <w:rPr>
          <w:rFonts w:ascii="Times New Roman" w:hAnsi="Times New Roman" w:cs="Times New Roman"/>
          <w:b/>
          <w:bCs/>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52"/>
        <w:gridCol w:w="1620"/>
        <w:gridCol w:w="2880"/>
      </w:tblGrid>
      <w:tr w:rsidR="00995F50" w:rsidRPr="00B11603" w:rsidTr="00723AB4">
        <w:trPr>
          <w:trHeight w:val="322"/>
        </w:trPr>
        <w:tc>
          <w:tcPr>
            <w:tcW w:w="648"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w:t>
            </w:r>
          </w:p>
          <w:p w:rsidR="00995F50" w:rsidRPr="00B11603" w:rsidRDefault="00995F50" w:rsidP="00723AB4">
            <w:pPr>
              <w:jc w:val="center"/>
              <w:rPr>
                <w:bCs/>
                <w:color w:val="000000"/>
                <w:lang w:val="uk-UA"/>
              </w:rPr>
            </w:pPr>
            <w:r w:rsidRPr="00B11603">
              <w:rPr>
                <w:bCs/>
                <w:color w:val="000000"/>
                <w:sz w:val="22"/>
                <w:szCs w:val="22"/>
                <w:lang w:val="uk-UA"/>
              </w:rPr>
              <w:t>п/п</w:t>
            </w:r>
          </w:p>
        </w:tc>
        <w:tc>
          <w:tcPr>
            <w:tcW w:w="4752"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Зміст заходу</w:t>
            </w:r>
          </w:p>
        </w:tc>
        <w:tc>
          <w:tcPr>
            <w:tcW w:w="1620"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Термін виконання</w:t>
            </w:r>
          </w:p>
        </w:tc>
        <w:tc>
          <w:tcPr>
            <w:tcW w:w="2880" w:type="dxa"/>
            <w:vMerge w:val="restart"/>
            <w:vAlign w:val="center"/>
          </w:tcPr>
          <w:p w:rsidR="00995F50" w:rsidRPr="00B11603" w:rsidRDefault="00995F50" w:rsidP="00723AB4">
            <w:pPr>
              <w:tabs>
                <w:tab w:val="left" w:pos="1332"/>
                <w:tab w:val="left" w:pos="1512"/>
              </w:tabs>
              <w:jc w:val="center"/>
              <w:rPr>
                <w:bCs/>
                <w:color w:val="000000"/>
                <w:lang w:val="uk-UA"/>
              </w:rPr>
            </w:pPr>
            <w:r w:rsidRPr="00B11603">
              <w:rPr>
                <w:bCs/>
                <w:color w:val="000000"/>
                <w:sz w:val="22"/>
                <w:szCs w:val="22"/>
                <w:lang w:val="uk-UA"/>
              </w:rPr>
              <w:t>Виконавці</w:t>
            </w:r>
          </w:p>
        </w:tc>
      </w:tr>
      <w:tr w:rsidR="00995F50" w:rsidRPr="00B11603" w:rsidTr="00723AB4">
        <w:trPr>
          <w:trHeight w:val="276"/>
        </w:trPr>
        <w:tc>
          <w:tcPr>
            <w:tcW w:w="648" w:type="dxa"/>
            <w:vMerge/>
          </w:tcPr>
          <w:p w:rsidR="00995F50" w:rsidRPr="00B11603" w:rsidRDefault="00995F50" w:rsidP="00723AB4">
            <w:pPr>
              <w:jc w:val="both"/>
              <w:rPr>
                <w:bCs/>
                <w:color w:val="000000"/>
                <w:lang w:val="uk-UA"/>
              </w:rPr>
            </w:pPr>
          </w:p>
        </w:tc>
        <w:tc>
          <w:tcPr>
            <w:tcW w:w="4752" w:type="dxa"/>
            <w:vMerge/>
          </w:tcPr>
          <w:p w:rsidR="00995F50" w:rsidRPr="00B11603" w:rsidRDefault="00995F50" w:rsidP="00723AB4">
            <w:pPr>
              <w:jc w:val="both"/>
              <w:rPr>
                <w:bCs/>
                <w:color w:val="000000"/>
                <w:lang w:val="uk-UA"/>
              </w:rPr>
            </w:pPr>
          </w:p>
        </w:tc>
        <w:tc>
          <w:tcPr>
            <w:tcW w:w="1620" w:type="dxa"/>
            <w:vMerge/>
          </w:tcPr>
          <w:p w:rsidR="00995F50" w:rsidRPr="00B11603" w:rsidRDefault="00995F50" w:rsidP="00723AB4">
            <w:pPr>
              <w:jc w:val="both"/>
              <w:rPr>
                <w:bCs/>
                <w:color w:val="000000"/>
                <w:lang w:val="uk-UA"/>
              </w:rPr>
            </w:pPr>
          </w:p>
        </w:tc>
        <w:tc>
          <w:tcPr>
            <w:tcW w:w="2880" w:type="dxa"/>
            <w:vMerge/>
          </w:tcPr>
          <w:p w:rsidR="00995F50" w:rsidRPr="00B11603" w:rsidRDefault="00995F50" w:rsidP="00723AB4">
            <w:pPr>
              <w:tabs>
                <w:tab w:val="left" w:pos="1295"/>
              </w:tabs>
              <w:ind w:right="72"/>
              <w:jc w:val="both"/>
              <w:rPr>
                <w:bCs/>
                <w:color w:val="000000"/>
                <w:lang w:val="uk-UA"/>
              </w:rPr>
            </w:pPr>
          </w:p>
        </w:tc>
      </w:tr>
      <w:tr w:rsidR="00995F50" w:rsidRPr="00B11603" w:rsidTr="00DF0FE8">
        <w:tc>
          <w:tcPr>
            <w:tcW w:w="648" w:type="dxa"/>
            <w:vAlign w:val="center"/>
          </w:tcPr>
          <w:p w:rsidR="00995F50" w:rsidRPr="00B11603" w:rsidRDefault="00995F50" w:rsidP="00DF0FE8">
            <w:pPr>
              <w:jc w:val="center"/>
              <w:rPr>
                <w:bCs/>
                <w:color w:val="000000"/>
                <w:lang w:val="uk-UA"/>
              </w:rPr>
            </w:pPr>
            <w:r w:rsidRPr="00B11603">
              <w:rPr>
                <w:bCs/>
                <w:color w:val="000000"/>
                <w:sz w:val="22"/>
                <w:szCs w:val="22"/>
                <w:lang w:val="uk-UA"/>
              </w:rPr>
              <w:t>1.</w:t>
            </w:r>
          </w:p>
        </w:tc>
        <w:tc>
          <w:tcPr>
            <w:tcW w:w="4752" w:type="dxa"/>
            <w:vAlign w:val="center"/>
          </w:tcPr>
          <w:p w:rsidR="00995F50" w:rsidRPr="00B11603" w:rsidRDefault="00995F50" w:rsidP="00DF0FE8">
            <w:pPr>
              <w:jc w:val="center"/>
              <w:rPr>
                <w:bCs/>
                <w:color w:val="000000"/>
                <w:lang w:val="uk-UA"/>
              </w:rPr>
            </w:pPr>
            <w:r w:rsidRPr="00B11603">
              <w:rPr>
                <w:bCs/>
                <w:color w:val="000000"/>
                <w:sz w:val="22"/>
                <w:szCs w:val="22"/>
                <w:lang w:val="uk-UA"/>
              </w:rPr>
              <w:t>Забезпеч</w:t>
            </w:r>
            <w:r>
              <w:rPr>
                <w:bCs/>
                <w:color w:val="000000"/>
                <w:sz w:val="22"/>
                <w:szCs w:val="22"/>
                <w:lang w:val="uk-UA"/>
              </w:rPr>
              <w:t>ува</w:t>
            </w:r>
            <w:r w:rsidRPr="00B11603">
              <w:rPr>
                <w:bCs/>
                <w:color w:val="000000"/>
                <w:sz w:val="22"/>
                <w:szCs w:val="22"/>
                <w:lang w:val="uk-UA"/>
              </w:rPr>
              <w:t xml:space="preserve">ти реалізацію заходів і програм, </w:t>
            </w:r>
            <w:proofErr w:type="spellStart"/>
            <w:r w:rsidRPr="00B11603">
              <w:rPr>
                <w:bCs/>
                <w:color w:val="000000"/>
                <w:sz w:val="22"/>
                <w:szCs w:val="22"/>
                <w:lang w:val="uk-UA"/>
              </w:rPr>
              <w:t>про</w:t>
            </w:r>
            <w:r>
              <w:rPr>
                <w:bCs/>
                <w:color w:val="000000"/>
                <w:sz w:val="22"/>
                <w:szCs w:val="22"/>
                <w:lang w:val="uk-UA"/>
              </w:rPr>
              <w:t>є</w:t>
            </w:r>
            <w:r w:rsidRPr="00B11603">
              <w:rPr>
                <w:bCs/>
                <w:color w:val="000000"/>
                <w:sz w:val="22"/>
                <w:szCs w:val="22"/>
                <w:lang w:val="uk-UA"/>
              </w:rPr>
              <w:t>ктів</w:t>
            </w:r>
            <w:proofErr w:type="spellEnd"/>
            <w:r w:rsidRPr="00B11603">
              <w:rPr>
                <w:bCs/>
                <w:color w:val="000000"/>
                <w:sz w:val="22"/>
                <w:szCs w:val="22"/>
                <w:lang w:val="uk-UA"/>
              </w:rPr>
              <w:t xml:space="preserve"> громадянського, національно-патріотичного, естетичного, екологічного, морального та </w:t>
            </w:r>
            <w:proofErr w:type="spellStart"/>
            <w:r w:rsidRPr="00B11603">
              <w:rPr>
                <w:bCs/>
                <w:color w:val="000000"/>
                <w:sz w:val="22"/>
                <w:szCs w:val="22"/>
                <w:lang w:val="uk-UA"/>
              </w:rPr>
              <w:t>туристсько</w:t>
            </w:r>
            <w:proofErr w:type="spellEnd"/>
            <w:r w:rsidRPr="00B11603">
              <w:rPr>
                <w:bCs/>
                <w:color w:val="000000"/>
                <w:sz w:val="22"/>
                <w:szCs w:val="22"/>
                <w:lang w:val="uk-UA"/>
              </w:rPr>
              <w:t>-краєзнавчого спрямування</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Default="00DF0FE8" w:rsidP="00DF0FE8">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DF0FE8" w:rsidP="00DF0FE8">
            <w:pPr>
              <w:tabs>
                <w:tab w:val="left" w:pos="1295"/>
              </w:tabs>
              <w:ind w:right="72"/>
              <w:jc w:val="center"/>
              <w:rPr>
                <w:bCs/>
                <w:color w:val="000000"/>
                <w:lang w:val="uk-UA"/>
              </w:rPr>
            </w:pPr>
            <w:r>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lang w:val="uk-UA"/>
              </w:rPr>
            </w:pPr>
            <w:r w:rsidRPr="00B11603">
              <w:rPr>
                <w:bCs/>
                <w:color w:val="000000"/>
                <w:sz w:val="22"/>
                <w:szCs w:val="22"/>
                <w:lang w:val="uk-UA"/>
              </w:rPr>
              <w:t>2.</w:t>
            </w:r>
          </w:p>
        </w:tc>
        <w:tc>
          <w:tcPr>
            <w:tcW w:w="4752" w:type="dxa"/>
            <w:vAlign w:val="center"/>
          </w:tcPr>
          <w:p w:rsidR="00995F50" w:rsidRPr="00B11603" w:rsidRDefault="00995F50" w:rsidP="00DF0FE8">
            <w:pPr>
              <w:jc w:val="center"/>
              <w:rPr>
                <w:bCs/>
                <w:color w:val="000000"/>
                <w:sz w:val="22"/>
                <w:szCs w:val="22"/>
                <w:lang w:val="uk-UA"/>
              </w:rPr>
            </w:pPr>
            <w:r w:rsidRPr="00B11603">
              <w:rPr>
                <w:bCs/>
                <w:color w:val="000000"/>
                <w:sz w:val="22"/>
                <w:szCs w:val="22"/>
                <w:lang w:val="uk-UA"/>
              </w:rPr>
              <w:t>Сп</w:t>
            </w:r>
            <w:r>
              <w:rPr>
                <w:bCs/>
                <w:color w:val="000000"/>
                <w:sz w:val="22"/>
                <w:szCs w:val="22"/>
                <w:lang w:val="uk-UA"/>
              </w:rPr>
              <w:t>рияти утвердженню у свідомості й</w:t>
            </w:r>
            <w:r w:rsidRPr="00B11603">
              <w:rPr>
                <w:bCs/>
                <w:color w:val="000000"/>
                <w:sz w:val="22"/>
                <w:szCs w:val="22"/>
                <w:lang w:val="uk-UA"/>
              </w:rPr>
              <w:t xml:space="preserve"> почуттях дітей патріотичних цінностей і переконань, поваги до культурного та історичного минулого України через роботу д</w:t>
            </w:r>
            <w:r w:rsidR="00191E16">
              <w:rPr>
                <w:bCs/>
                <w:color w:val="000000"/>
                <w:sz w:val="22"/>
                <w:szCs w:val="22"/>
                <w:lang w:val="uk-UA"/>
              </w:rPr>
              <w:t>итячо-юнацьких об’єднань, мережі гурткової роботи</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Default="00191E16" w:rsidP="00191E16">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lang w:val="uk-UA"/>
              </w:rPr>
            </w:pPr>
            <w:r>
              <w:rPr>
                <w:bCs/>
                <w:color w:val="000000"/>
                <w:sz w:val="22"/>
                <w:szCs w:val="22"/>
                <w:lang w:val="uk-UA"/>
              </w:rPr>
              <w:t>керівники гуртків</w:t>
            </w:r>
            <w:r w:rsidRPr="00B11603">
              <w:rPr>
                <w:bCs/>
                <w:color w:val="000000"/>
                <w:lang w:val="uk-UA"/>
              </w:rPr>
              <w:t xml:space="preserve"> </w:t>
            </w:r>
          </w:p>
        </w:tc>
      </w:tr>
      <w:tr w:rsidR="00995F50" w:rsidRPr="00B11603" w:rsidTr="00DF0FE8">
        <w:tc>
          <w:tcPr>
            <w:tcW w:w="648" w:type="dxa"/>
            <w:vAlign w:val="center"/>
          </w:tcPr>
          <w:p w:rsidR="00995F50" w:rsidRPr="00B11603" w:rsidRDefault="00995F50" w:rsidP="00DF0FE8">
            <w:pPr>
              <w:jc w:val="center"/>
              <w:rPr>
                <w:bCs/>
                <w:color w:val="000000"/>
                <w:sz w:val="22"/>
                <w:szCs w:val="22"/>
                <w:lang w:val="uk-UA"/>
              </w:rPr>
            </w:pPr>
            <w:r>
              <w:rPr>
                <w:bCs/>
                <w:color w:val="000000"/>
                <w:sz w:val="22"/>
                <w:szCs w:val="22"/>
                <w:lang w:val="uk-UA"/>
              </w:rPr>
              <w:t>3.</w:t>
            </w:r>
          </w:p>
        </w:tc>
        <w:tc>
          <w:tcPr>
            <w:tcW w:w="4752" w:type="dxa"/>
            <w:vAlign w:val="center"/>
          </w:tcPr>
          <w:p w:rsidR="00995F50" w:rsidRPr="00B11603" w:rsidRDefault="00995F50" w:rsidP="00191E16">
            <w:pPr>
              <w:jc w:val="center"/>
              <w:rPr>
                <w:bCs/>
                <w:color w:val="000000"/>
                <w:sz w:val="22"/>
                <w:szCs w:val="22"/>
                <w:lang w:val="uk-UA"/>
              </w:rPr>
            </w:pPr>
            <w:r>
              <w:rPr>
                <w:bCs/>
                <w:color w:val="000000"/>
                <w:sz w:val="22"/>
                <w:szCs w:val="22"/>
                <w:lang w:val="uk-UA"/>
              </w:rPr>
              <w:t>Заб</w:t>
            </w:r>
            <w:r w:rsidR="00191E16">
              <w:rPr>
                <w:bCs/>
                <w:color w:val="000000"/>
                <w:sz w:val="22"/>
                <w:szCs w:val="22"/>
                <w:lang w:val="uk-UA"/>
              </w:rPr>
              <w:t xml:space="preserve">езпечувати проведення в закладі </w:t>
            </w:r>
            <w:r>
              <w:rPr>
                <w:bCs/>
                <w:color w:val="000000"/>
                <w:sz w:val="22"/>
                <w:szCs w:val="22"/>
                <w:lang w:val="uk-UA"/>
              </w:rPr>
              <w:t>заходів з питань національно-патріотичного виховання</w:t>
            </w:r>
          </w:p>
        </w:tc>
        <w:tc>
          <w:tcPr>
            <w:tcW w:w="1620" w:type="dxa"/>
            <w:vAlign w:val="center"/>
          </w:tcPr>
          <w:p w:rsidR="00995F50" w:rsidRPr="00B11603" w:rsidRDefault="00995F50" w:rsidP="00DF0FE8">
            <w:pPr>
              <w:jc w:val="center"/>
              <w:rPr>
                <w:bCs/>
                <w:color w:val="000000"/>
                <w:sz w:val="22"/>
                <w:szCs w:val="22"/>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sz w:val="22"/>
                <w:szCs w:val="22"/>
                <w:lang w:val="uk-UA"/>
              </w:rPr>
            </w:pPr>
            <w:r w:rsidRPr="00191E16">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lang w:val="uk-UA"/>
              </w:rPr>
            </w:pPr>
            <w:r>
              <w:rPr>
                <w:bCs/>
                <w:color w:val="000000"/>
                <w:sz w:val="22"/>
                <w:szCs w:val="22"/>
                <w:lang w:val="uk-UA"/>
              </w:rPr>
              <w:t>4</w:t>
            </w:r>
            <w:r w:rsidRPr="00B11603">
              <w:rPr>
                <w:bCs/>
                <w:color w:val="000000"/>
                <w:sz w:val="22"/>
                <w:szCs w:val="22"/>
                <w:lang w:val="uk-UA"/>
              </w:rPr>
              <w:t>.</w:t>
            </w:r>
          </w:p>
        </w:tc>
        <w:tc>
          <w:tcPr>
            <w:tcW w:w="4752" w:type="dxa"/>
            <w:vAlign w:val="center"/>
          </w:tcPr>
          <w:p w:rsidR="00995F50" w:rsidRPr="00B11603" w:rsidRDefault="00995F50" w:rsidP="00191E16">
            <w:pPr>
              <w:jc w:val="center"/>
              <w:rPr>
                <w:bCs/>
                <w:color w:val="000000"/>
                <w:lang w:val="uk-UA"/>
              </w:rPr>
            </w:pPr>
            <w:r>
              <w:rPr>
                <w:bCs/>
                <w:color w:val="000000"/>
                <w:sz w:val="22"/>
                <w:szCs w:val="22"/>
                <w:lang w:val="uk-UA"/>
              </w:rPr>
              <w:t>А</w:t>
            </w:r>
            <w:r w:rsidRPr="00B11603">
              <w:rPr>
                <w:bCs/>
                <w:color w:val="000000"/>
                <w:sz w:val="22"/>
                <w:szCs w:val="22"/>
                <w:lang w:val="uk-UA"/>
              </w:rPr>
              <w:t xml:space="preserve">ктивізувати участь </w:t>
            </w:r>
            <w:r w:rsidR="00191E16">
              <w:rPr>
                <w:bCs/>
                <w:color w:val="000000"/>
                <w:sz w:val="22"/>
                <w:szCs w:val="22"/>
                <w:lang w:val="uk-UA"/>
              </w:rPr>
              <w:t>вихованців</w:t>
            </w:r>
            <w:r w:rsidRPr="00B11603">
              <w:rPr>
                <w:bCs/>
                <w:color w:val="000000"/>
                <w:sz w:val="22"/>
                <w:szCs w:val="22"/>
                <w:lang w:val="uk-UA"/>
              </w:rPr>
              <w:t xml:space="preserve"> у військово-патріотичних, фізкультурно-оздоровчих,</w:t>
            </w:r>
            <w:r>
              <w:rPr>
                <w:bCs/>
                <w:color w:val="000000"/>
                <w:sz w:val="22"/>
                <w:szCs w:val="22"/>
                <w:lang w:val="uk-UA"/>
              </w:rPr>
              <w:t xml:space="preserve"> </w:t>
            </w:r>
            <w:r w:rsidRPr="00B11603">
              <w:rPr>
                <w:bCs/>
                <w:color w:val="000000"/>
                <w:sz w:val="22"/>
                <w:szCs w:val="22"/>
                <w:lang w:val="uk-UA"/>
              </w:rPr>
              <w:t xml:space="preserve">туристично-краєзнавчих змаганнях, конкурсах, фестивалях </w:t>
            </w:r>
            <w:r>
              <w:rPr>
                <w:bCs/>
                <w:color w:val="000000"/>
                <w:sz w:val="22"/>
                <w:szCs w:val="22"/>
                <w:lang w:val="uk-UA"/>
              </w:rPr>
              <w:t xml:space="preserve">з метою </w:t>
            </w:r>
            <w:r w:rsidRPr="00B11603">
              <w:rPr>
                <w:bCs/>
                <w:color w:val="000000"/>
                <w:sz w:val="22"/>
                <w:szCs w:val="22"/>
                <w:lang w:val="uk-UA"/>
              </w:rPr>
              <w:t>формування навичок здорового способу життя з урахуванням принципів</w:t>
            </w:r>
            <w:r>
              <w:rPr>
                <w:bCs/>
                <w:color w:val="000000"/>
                <w:sz w:val="22"/>
                <w:szCs w:val="22"/>
                <w:lang w:val="uk-UA"/>
              </w:rPr>
              <w:t xml:space="preserve"> </w:t>
            </w:r>
            <w:r w:rsidRPr="00B11603">
              <w:rPr>
                <w:bCs/>
                <w:color w:val="000000"/>
                <w:sz w:val="22"/>
                <w:szCs w:val="22"/>
                <w:lang w:val="uk-UA"/>
              </w:rPr>
              <w:t>національно-патріотичного виховання</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lang w:val="uk-UA"/>
              </w:rPr>
            </w:pPr>
            <w:r w:rsidRPr="00191E16">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sz w:val="22"/>
                <w:szCs w:val="22"/>
                <w:lang w:val="uk-UA"/>
              </w:rPr>
            </w:pPr>
            <w:r>
              <w:rPr>
                <w:bCs/>
                <w:color w:val="000000"/>
                <w:sz w:val="22"/>
                <w:szCs w:val="22"/>
                <w:lang w:val="uk-UA"/>
              </w:rPr>
              <w:t>5</w:t>
            </w:r>
            <w:r w:rsidRPr="00B11603">
              <w:rPr>
                <w:bCs/>
                <w:color w:val="000000"/>
                <w:sz w:val="22"/>
                <w:szCs w:val="22"/>
                <w:lang w:val="uk-UA"/>
              </w:rPr>
              <w:t>.</w:t>
            </w:r>
          </w:p>
        </w:tc>
        <w:tc>
          <w:tcPr>
            <w:tcW w:w="4752" w:type="dxa"/>
            <w:vAlign w:val="center"/>
          </w:tcPr>
          <w:p w:rsidR="00995F50" w:rsidRPr="00B11603" w:rsidRDefault="00995F50" w:rsidP="00DF0FE8">
            <w:pPr>
              <w:jc w:val="center"/>
              <w:rPr>
                <w:bCs/>
                <w:color w:val="000000"/>
                <w:sz w:val="22"/>
                <w:szCs w:val="22"/>
                <w:lang w:val="uk-UA"/>
              </w:rPr>
            </w:pPr>
            <w:r>
              <w:rPr>
                <w:bCs/>
                <w:color w:val="000000"/>
                <w:sz w:val="22"/>
                <w:szCs w:val="22"/>
                <w:lang w:val="uk-UA"/>
              </w:rPr>
              <w:t>Сприяти п</w:t>
            </w:r>
            <w:r w:rsidRPr="00B11603">
              <w:rPr>
                <w:bCs/>
                <w:color w:val="000000"/>
                <w:sz w:val="22"/>
                <w:szCs w:val="22"/>
                <w:lang w:val="uk-UA"/>
              </w:rPr>
              <w:t>ров</w:t>
            </w:r>
            <w:r>
              <w:rPr>
                <w:bCs/>
                <w:color w:val="000000"/>
                <w:sz w:val="22"/>
                <w:szCs w:val="22"/>
                <w:lang w:val="uk-UA"/>
              </w:rPr>
              <w:t xml:space="preserve">еденню </w:t>
            </w:r>
            <w:r w:rsidRPr="00B11603">
              <w:rPr>
                <w:bCs/>
                <w:color w:val="000000"/>
                <w:sz w:val="22"/>
                <w:szCs w:val="22"/>
                <w:lang w:val="uk-UA"/>
              </w:rPr>
              <w:t>інформаційно-просвітницьк</w:t>
            </w:r>
            <w:r>
              <w:rPr>
                <w:bCs/>
                <w:color w:val="000000"/>
                <w:sz w:val="22"/>
                <w:szCs w:val="22"/>
                <w:lang w:val="uk-UA"/>
              </w:rPr>
              <w:t>ої</w:t>
            </w:r>
            <w:r w:rsidRPr="00B11603">
              <w:rPr>
                <w:bCs/>
                <w:color w:val="000000"/>
                <w:sz w:val="22"/>
                <w:szCs w:val="22"/>
                <w:lang w:val="uk-UA"/>
              </w:rPr>
              <w:t xml:space="preserve"> робот</w:t>
            </w:r>
            <w:r>
              <w:rPr>
                <w:bCs/>
                <w:color w:val="000000"/>
                <w:sz w:val="22"/>
                <w:szCs w:val="22"/>
                <w:lang w:val="uk-UA"/>
              </w:rPr>
              <w:t>и</w:t>
            </w:r>
            <w:r w:rsidRPr="00B11603">
              <w:rPr>
                <w:bCs/>
                <w:color w:val="000000"/>
                <w:sz w:val="22"/>
                <w:szCs w:val="22"/>
                <w:lang w:val="uk-UA"/>
              </w:rPr>
              <w:t xml:space="preserve"> з </w:t>
            </w:r>
            <w:r w:rsidR="00191E16">
              <w:rPr>
                <w:bCs/>
                <w:color w:val="000000"/>
                <w:sz w:val="22"/>
                <w:szCs w:val="22"/>
                <w:lang w:val="uk-UA"/>
              </w:rPr>
              <w:t xml:space="preserve">педагогами, </w:t>
            </w:r>
            <w:r w:rsidRPr="00B11603">
              <w:rPr>
                <w:bCs/>
                <w:color w:val="000000"/>
                <w:sz w:val="22"/>
                <w:szCs w:val="22"/>
                <w:lang w:val="uk-UA"/>
              </w:rPr>
              <w:t>батьками, спрямован</w:t>
            </w:r>
            <w:r>
              <w:rPr>
                <w:bCs/>
                <w:color w:val="000000"/>
                <w:sz w:val="22"/>
                <w:szCs w:val="22"/>
                <w:lang w:val="uk-UA"/>
              </w:rPr>
              <w:t>ої</w:t>
            </w:r>
            <w:r w:rsidRPr="00B11603">
              <w:rPr>
                <w:bCs/>
                <w:color w:val="000000"/>
                <w:sz w:val="22"/>
                <w:szCs w:val="22"/>
                <w:lang w:val="uk-UA"/>
              </w:rPr>
              <w:t xml:space="preserve"> на формування толерантності, поваги до культури, історії, мови, звичаїв</w:t>
            </w:r>
          </w:p>
        </w:tc>
        <w:tc>
          <w:tcPr>
            <w:tcW w:w="1620" w:type="dxa"/>
            <w:vAlign w:val="center"/>
          </w:tcPr>
          <w:p w:rsidR="00995F50" w:rsidRPr="00B11603" w:rsidRDefault="00995F50" w:rsidP="00DF0FE8">
            <w:pPr>
              <w:jc w:val="center"/>
              <w:rPr>
                <w:bCs/>
                <w:color w:val="000000"/>
                <w:sz w:val="22"/>
                <w:szCs w:val="22"/>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Default="00191E16" w:rsidP="00191E16">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sz w:val="22"/>
                <w:szCs w:val="22"/>
                <w:lang w:val="uk-UA"/>
              </w:rPr>
            </w:pPr>
            <w:r>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sz w:val="22"/>
                <w:szCs w:val="22"/>
                <w:lang w:val="uk-UA"/>
              </w:rPr>
            </w:pPr>
            <w:r>
              <w:rPr>
                <w:bCs/>
                <w:color w:val="000000"/>
                <w:sz w:val="22"/>
                <w:szCs w:val="22"/>
                <w:lang w:val="uk-UA"/>
              </w:rPr>
              <w:t>6</w:t>
            </w:r>
            <w:r w:rsidRPr="00B11603">
              <w:rPr>
                <w:bCs/>
                <w:color w:val="000000"/>
                <w:sz w:val="22"/>
                <w:szCs w:val="22"/>
                <w:lang w:val="uk-UA"/>
              </w:rPr>
              <w:t>.</w:t>
            </w:r>
          </w:p>
        </w:tc>
        <w:tc>
          <w:tcPr>
            <w:tcW w:w="4752" w:type="dxa"/>
            <w:vAlign w:val="center"/>
          </w:tcPr>
          <w:p w:rsidR="00995F50" w:rsidRPr="00B11603" w:rsidRDefault="00995F50" w:rsidP="00191E16">
            <w:pPr>
              <w:jc w:val="center"/>
              <w:rPr>
                <w:bCs/>
                <w:color w:val="000000"/>
                <w:sz w:val="22"/>
                <w:szCs w:val="22"/>
                <w:lang w:val="uk-UA"/>
              </w:rPr>
            </w:pPr>
            <w:r>
              <w:rPr>
                <w:bCs/>
                <w:color w:val="000000"/>
                <w:sz w:val="22"/>
                <w:szCs w:val="22"/>
                <w:lang w:val="uk-UA"/>
              </w:rPr>
              <w:t xml:space="preserve">Продовжувати </w:t>
            </w:r>
            <w:r w:rsidRPr="00B11603">
              <w:rPr>
                <w:bCs/>
                <w:color w:val="000000"/>
                <w:sz w:val="22"/>
                <w:szCs w:val="22"/>
                <w:lang w:val="uk-UA"/>
              </w:rPr>
              <w:t>співпрацю педагогічн</w:t>
            </w:r>
            <w:r w:rsidR="00191E16">
              <w:rPr>
                <w:bCs/>
                <w:color w:val="000000"/>
                <w:sz w:val="22"/>
                <w:szCs w:val="22"/>
                <w:lang w:val="uk-UA"/>
              </w:rPr>
              <w:t>ого колективу</w:t>
            </w:r>
            <w:r w:rsidRPr="00B11603">
              <w:rPr>
                <w:bCs/>
                <w:color w:val="000000"/>
                <w:sz w:val="22"/>
                <w:szCs w:val="22"/>
                <w:lang w:val="uk-UA"/>
              </w:rPr>
              <w:t xml:space="preserve"> з органами учнівського та батьківського самоврядування</w:t>
            </w:r>
          </w:p>
        </w:tc>
        <w:tc>
          <w:tcPr>
            <w:tcW w:w="1620" w:type="dxa"/>
            <w:vAlign w:val="center"/>
          </w:tcPr>
          <w:p w:rsidR="00995F50" w:rsidRPr="00B11603" w:rsidRDefault="00191E16" w:rsidP="00191E16">
            <w:pPr>
              <w:jc w:val="center"/>
              <w:rPr>
                <w:bCs/>
                <w:color w:val="000000"/>
                <w:sz w:val="22"/>
                <w:szCs w:val="22"/>
                <w:lang w:val="uk-UA"/>
              </w:rPr>
            </w:pPr>
            <w:r>
              <w:rPr>
                <w:bCs/>
                <w:color w:val="000000"/>
                <w:sz w:val="22"/>
                <w:szCs w:val="22"/>
                <w:lang w:val="uk-UA"/>
              </w:rPr>
              <w:t xml:space="preserve">Постійно </w:t>
            </w:r>
          </w:p>
        </w:tc>
        <w:tc>
          <w:tcPr>
            <w:tcW w:w="2880" w:type="dxa"/>
            <w:vAlign w:val="center"/>
          </w:tcPr>
          <w:p w:rsidR="00191E16" w:rsidRDefault="00191E16" w:rsidP="00191E16">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sz w:val="22"/>
                <w:szCs w:val="22"/>
                <w:lang w:val="uk-UA"/>
              </w:rPr>
            </w:pPr>
            <w:r>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lang w:val="uk-UA"/>
              </w:rPr>
            </w:pPr>
            <w:r>
              <w:rPr>
                <w:bCs/>
                <w:color w:val="000000"/>
                <w:sz w:val="22"/>
                <w:szCs w:val="22"/>
                <w:lang w:val="uk-UA"/>
              </w:rPr>
              <w:t>7</w:t>
            </w:r>
            <w:r w:rsidRPr="00B11603">
              <w:rPr>
                <w:bCs/>
                <w:color w:val="000000"/>
                <w:sz w:val="22"/>
                <w:szCs w:val="22"/>
                <w:lang w:val="uk-UA"/>
              </w:rPr>
              <w:t>.</w:t>
            </w:r>
          </w:p>
        </w:tc>
        <w:tc>
          <w:tcPr>
            <w:tcW w:w="4752" w:type="dxa"/>
            <w:vAlign w:val="center"/>
          </w:tcPr>
          <w:p w:rsidR="00995F50" w:rsidRPr="00B11603" w:rsidRDefault="00995F50" w:rsidP="00191E16">
            <w:pPr>
              <w:jc w:val="center"/>
              <w:rPr>
                <w:bCs/>
                <w:color w:val="000000"/>
                <w:lang w:val="uk-UA"/>
              </w:rPr>
            </w:pPr>
            <w:r w:rsidRPr="00B11603">
              <w:rPr>
                <w:bCs/>
                <w:color w:val="000000"/>
                <w:sz w:val="22"/>
                <w:szCs w:val="22"/>
                <w:lang w:val="uk-UA"/>
              </w:rPr>
              <w:t>Забезпеч</w:t>
            </w:r>
            <w:r>
              <w:rPr>
                <w:bCs/>
                <w:color w:val="000000"/>
                <w:sz w:val="22"/>
                <w:szCs w:val="22"/>
                <w:lang w:val="uk-UA"/>
              </w:rPr>
              <w:t>ува</w:t>
            </w:r>
            <w:r w:rsidRPr="00B11603">
              <w:rPr>
                <w:bCs/>
                <w:color w:val="000000"/>
                <w:sz w:val="22"/>
                <w:szCs w:val="22"/>
                <w:lang w:val="uk-UA"/>
              </w:rPr>
              <w:t xml:space="preserve">ти участь </w:t>
            </w:r>
            <w:r w:rsidR="00191E16">
              <w:rPr>
                <w:bCs/>
                <w:color w:val="000000"/>
                <w:sz w:val="22"/>
                <w:szCs w:val="22"/>
                <w:lang w:val="uk-UA"/>
              </w:rPr>
              <w:t>гуртківців</w:t>
            </w:r>
            <w:r w:rsidRPr="00B11603">
              <w:rPr>
                <w:bCs/>
                <w:color w:val="000000"/>
                <w:sz w:val="22"/>
                <w:szCs w:val="22"/>
                <w:lang w:val="uk-UA"/>
              </w:rPr>
              <w:t xml:space="preserve"> та педагогів у різноманітних міських, регіональних, Всеукраїнських, міжнародних фестивалях, конкурсах, виставках, акціях, </w:t>
            </w:r>
            <w:proofErr w:type="spellStart"/>
            <w:r w:rsidRPr="00B11603">
              <w:rPr>
                <w:bCs/>
                <w:color w:val="000000"/>
                <w:sz w:val="22"/>
                <w:szCs w:val="22"/>
                <w:lang w:val="uk-UA"/>
              </w:rPr>
              <w:t>про</w:t>
            </w:r>
            <w:r>
              <w:rPr>
                <w:bCs/>
                <w:color w:val="000000"/>
                <w:sz w:val="22"/>
                <w:szCs w:val="22"/>
                <w:lang w:val="uk-UA"/>
              </w:rPr>
              <w:t>є</w:t>
            </w:r>
            <w:r w:rsidRPr="00B11603">
              <w:rPr>
                <w:bCs/>
                <w:color w:val="000000"/>
                <w:sz w:val="22"/>
                <w:szCs w:val="22"/>
                <w:lang w:val="uk-UA"/>
              </w:rPr>
              <w:t>ктах</w:t>
            </w:r>
            <w:proofErr w:type="spellEnd"/>
            <w:r w:rsidRPr="00B11603">
              <w:rPr>
                <w:bCs/>
                <w:color w:val="000000"/>
                <w:sz w:val="22"/>
                <w:szCs w:val="22"/>
                <w:lang w:val="uk-UA"/>
              </w:rPr>
              <w:t xml:space="preserve">, </w:t>
            </w:r>
            <w:r w:rsidRPr="00B11603">
              <w:rPr>
                <w:bCs/>
                <w:color w:val="000000"/>
                <w:sz w:val="22"/>
                <w:szCs w:val="22"/>
                <w:lang w:val="uk-UA"/>
              </w:rPr>
              <w:lastRenderedPageBreak/>
              <w:t>програмах</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lastRenderedPageBreak/>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Default="00191E16" w:rsidP="00191E16">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lang w:val="uk-UA"/>
              </w:rPr>
            </w:pPr>
            <w:r>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lang w:val="uk-UA"/>
              </w:rPr>
            </w:pPr>
            <w:r>
              <w:rPr>
                <w:bCs/>
                <w:color w:val="000000"/>
                <w:sz w:val="22"/>
                <w:szCs w:val="22"/>
                <w:lang w:val="uk-UA"/>
              </w:rPr>
              <w:lastRenderedPageBreak/>
              <w:t>8</w:t>
            </w:r>
            <w:r w:rsidRPr="00B11603">
              <w:rPr>
                <w:bCs/>
                <w:color w:val="000000"/>
                <w:sz w:val="22"/>
                <w:szCs w:val="22"/>
                <w:lang w:val="uk-UA"/>
              </w:rPr>
              <w:t>.</w:t>
            </w:r>
          </w:p>
        </w:tc>
        <w:tc>
          <w:tcPr>
            <w:tcW w:w="4752" w:type="dxa"/>
            <w:vAlign w:val="center"/>
          </w:tcPr>
          <w:p w:rsidR="00995F50" w:rsidRPr="00B11603" w:rsidRDefault="00995F50" w:rsidP="00191E16">
            <w:pPr>
              <w:jc w:val="center"/>
              <w:rPr>
                <w:bCs/>
                <w:color w:val="000000"/>
                <w:lang w:val="uk-UA"/>
              </w:rPr>
            </w:pPr>
            <w:r w:rsidRPr="00B11603">
              <w:rPr>
                <w:bCs/>
                <w:color w:val="000000"/>
                <w:sz w:val="22"/>
                <w:szCs w:val="22"/>
                <w:lang w:val="uk-UA"/>
              </w:rPr>
              <w:t>Сприяти створенню умов для</w:t>
            </w:r>
            <w:r w:rsidR="00191E16">
              <w:rPr>
                <w:bCs/>
                <w:color w:val="000000"/>
                <w:sz w:val="22"/>
                <w:szCs w:val="22"/>
                <w:lang w:val="uk-UA"/>
              </w:rPr>
              <w:t xml:space="preserve"> розвитку творчих колективів, </w:t>
            </w:r>
            <w:r w:rsidRPr="00B11603">
              <w:rPr>
                <w:bCs/>
                <w:color w:val="000000"/>
                <w:sz w:val="22"/>
                <w:szCs w:val="22"/>
                <w:lang w:val="uk-UA"/>
              </w:rPr>
              <w:t xml:space="preserve">присвоєнню </w:t>
            </w:r>
            <w:r w:rsidR="00191E16">
              <w:rPr>
                <w:bCs/>
                <w:color w:val="000000"/>
                <w:sz w:val="22"/>
                <w:szCs w:val="22"/>
                <w:lang w:val="uk-UA"/>
              </w:rPr>
              <w:t xml:space="preserve">та підтвердженню ними </w:t>
            </w:r>
            <w:r w:rsidRPr="00B11603">
              <w:rPr>
                <w:bCs/>
                <w:color w:val="000000"/>
                <w:sz w:val="22"/>
                <w:szCs w:val="22"/>
                <w:lang w:val="uk-UA"/>
              </w:rPr>
              <w:t>почесних звань</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Default="00191E16" w:rsidP="00191E16">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lang w:val="uk-UA"/>
              </w:rPr>
            </w:pPr>
            <w:r>
              <w:rPr>
                <w:bCs/>
                <w:color w:val="000000"/>
                <w:sz w:val="22"/>
                <w:szCs w:val="22"/>
                <w:lang w:val="uk-UA"/>
              </w:rPr>
              <w:t>керівники гуртків</w:t>
            </w:r>
          </w:p>
        </w:tc>
      </w:tr>
      <w:tr w:rsidR="00995F50" w:rsidRPr="00B11603" w:rsidTr="00DF0FE8">
        <w:tc>
          <w:tcPr>
            <w:tcW w:w="648" w:type="dxa"/>
            <w:vAlign w:val="center"/>
          </w:tcPr>
          <w:p w:rsidR="00995F50" w:rsidRPr="00B11603" w:rsidRDefault="00995F50" w:rsidP="00DF0FE8">
            <w:pPr>
              <w:jc w:val="center"/>
              <w:rPr>
                <w:bCs/>
                <w:color w:val="000000"/>
                <w:lang w:val="uk-UA"/>
              </w:rPr>
            </w:pPr>
            <w:r>
              <w:rPr>
                <w:bCs/>
                <w:color w:val="000000"/>
                <w:sz w:val="22"/>
                <w:szCs w:val="22"/>
                <w:lang w:val="uk-UA"/>
              </w:rPr>
              <w:t>9</w:t>
            </w:r>
            <w:r w:rsidRPr="00B11603">
              <w:rPr>
                <w:bCs/>
                <w:color w:val="000000"/>
                <w:sz w:val="22"/>
                <w:szCs w:val="22"/>
                <w:lang w:val="uk-UA"/>
              </w:rPr>
              <w:t>.</w:t>
            </w:r>
          </w:p>
        </w:tc>
        <w:tc>
          <w:tcPr>
            <w:tcW w:w="4752" w:type="dxa"/>
            <w:vAlign w:val="center"/>
          </w:tcPr>
          <w:p w:rsidR="00995F50" w:rsidRPr="00B11603" w:rsidRDefault="00995F50" w:rsidP="00191E16">
            <w:pPr>
              <w:jc w:val="center"/>
              <w:rPr>
                <w:bCs/>
                <w:color w:val="000000"/>
                <w:lang w:val="uk-UA"/>
              </w:rPr>
            </w:pPr>
            <w:r w:rsidRPr="00B11603">
              <w:rPr>
                <w:bCs/>
                <w:color w:val="000000"/>
                <w:sz w:val="22"/>
                <w:szCs w:val="22"/>
                <w:lang w:val="uk-UA"/>
              </w:rPr>
              <w:t>Продовж</w:t>
            </w:r>
            <w:r>
              <w:rPr>
                <w:bCs/>
                <w:color w:val="000000"/>
                <w:sz w:val="22"/>
                <w:szCs w:val="22"/>
                <w:lang w:val="uk-UA"/>
              </w:rPr>
              <w:t>ува</w:t>
            </w:r>
            <w:r w:rsidRPr="00B11603">
              <w:rPr>
                <w:bCs/>
                <w:color w:val="000000"/>
                <w:sz w:val="22"/>
                <w:szCs w:val="22"/>
                <w:lang w:val="uk-UA"/>
              </w:rPr>
              <w:t xml:space="preserve">ти співпрацю </w:t>
            </w:r>
            <w:r>
              <w:rPr>
                <w:bCs/>
                <w:color w:val="000000"/>
                <w:sz w:val="22"/>
                <w:szCs w:val="22"/>
                <w:lang w:val="uk-UA"/>
              </w:rPr>
              <w:t>з</w:t>
            </w:r>
            <w:r w:rsidRPr="00B11603">
              <w:rPr>
                <w:bCs/>
                <w:color w:val="000000"/>
                <w:sz w:val="22"/>
                <w:szCs w:val="22"/>
                <w:lang w:val="uk-UA"/>
              </w:rPr>
              <w:t>аклад</w:t>
            </w:r>
            <w:r w:rsidR="00191E16">
              <w:rPr>
                <w:bCs/>
                <w:color w:val="000000"/>
                <w:sz w:val="22"/>
                <w:szCs w:val="22"/>
                <w:lang w:val="uk-UA"/>
              </w:rPr>
              <w:t>у</w:t>
            </w:r>
            <w:r w:rsidRPr="00B11603">
              <w:rPr>
                <w:bCs/>
                <w:color w:val="000000"/>
                <w:sz w:val="22"/>
                <w:szCs w:val="22"/>
                <w:lang w:val="uk-UA"/>
              </w:rPr>
              <w:t xml:space="preserve"> з </w:t>
            </w:r>
            <w:r>
              <w:rPr>
                <w:bCs/>
                <w:color w:val="000000"/>
                <w:sz w:val="22"/>
                <w:szCs w:val="22"/>
                <w:lang w:val="uk-UA"/>
              </w:rPr>
              <w:t xml:space="preserve">управлінням </w:t>
            </w:r>
            <w:r w:rsidRPr="00B11603">
              <w:rPr>
                <w:bCs/>
                <w:color w:val="000000"/>
                <w:sz w:val="22"/>
                <w:szCs w:val="22"/>
                <w:lang w:val="uk-UA"/>
              </w:rPr>
              <w:t>у справах сім’ї, молоді та спорту, соціальними службами, реабілітаційним центром, благодійними фондами, сектором ювенальної превенції ві</w:t>
            </w:r>
            <w:r>
              <w:rPr>
                <w:bCs/>
                <w:color w:val="000000"/>
                <w:sz w:val="22"/>
                <w:szCs w:val="22"/>
                <w:lang w:val="uk-UA"/>
              </w:rPr>
              <w:t>дділу поліції, іншими службами й</w:t>
            </w:r>
            <w:r w:rsidRPr="00B11603">
              <w:rPr>
                <w:bCs/>
                <w:color w:val="000000"/>
                <w:sz w:val="22"/>
                <w:szCs w:val="22"/>
                <w:lang w:val="uk-UA"/>
              </w:rPr>
              <w:t xml:space="preserve"> організаціями</w:t>
            </w:r>
          </w:p>
        </w:tc>
        <w:tc>
          <w:tcPr>
            <w:tcW w:w="1620" w:type="dxa"/>
            <w:vAlign w:val="center"/>
          </w:tcPr>
          <w:p w:rsidR="00995F50" w:rsidRPr="00B11603" w:rsidRDefault="00995F50" w:rsidP="00DF0FE8">
            <w:pPr>
              <w:jc w:val="center"/>
              <w:rPr>
                <w:bCs/>
                <w:color w:val="000000"/>
                <w:lang w:val="uk-UA"/>
              </w:rPr>
            </w:pPr>
            <w:r w:rsidRPr="00B11603">
              <w:rPr>
                <w:bCs/>
                <w:color w:val="000000"/>
                <w:sz w:val="22"/>
                <w:szCs w:val="22"/>
                <w:lang w:val="uk-UA"/>
              </w:rPr>
              <w:t>20</w:t>
            </w:r>
            <w:r>
              <w:rPr>
                <w:bCs/>
                <w:color w:val="000000"/>
                <w:sz w:val="22"/>
                <w:szCs w:val="22"/>
                <w:lang w:val="uk-UA"/>
              </w:rPr>
              <w:t>2</w:t>
            </w:r>
            <w:r w:rsidRPr="00B11603">
              <w:rPr>
                <w:bCs/>
                <w:color w:val="000000"/>
                <w:sz w:val="22"/>
                <w:szCs w:val="22"/>
                <w:lang w:val="uk-UA"/>
              </w:rPr>
              <w:t>1-202</w:t>
            </w:r>
            <w:r>
              <w:rPr>
                <w:bCs/>
                <w:color w:val="000000"/>
                <w:sz w:val="22"/>
                <w:szCs w:val="22"/>
                <w:lang w:val="uk-UA"/>
              </w:rPr>
              <w:t>5</w:t>
            </w:r>
            <w:r w:rsidRPr="00B11603">
              <w:rPr>
                <w:bCs/>
                <w:color w:val="000000"/>
                <w:sz w:val="22"/>
                <w:szCs w:val="22"/>
                <w:lang w:val="uk-UA"/>
              </w:rPr>
              <w:t xml:space="preserve">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995F50" w:rsidRPr="00B11603" w:rsidRDefault="00191E16" w:rsidP="00191E16">
            <w:pPr>
              <w:tabs>
                <w:tab w:val="left" w:pos="1295"/>
              </w:tabs>
              <w:ind w:right="72"/>
              <w:jc w:val="center"/>
              <w:rPr>
                <w:bCs/>
                <w:color w:val="000000"/>
                <w:lang w:val="uk-UA"/>
              </w:rPr>
            </w:pPr>
            <w:r w:rsidRPr="00191E16">
              <w:rPr>
                <w:bCs/>
                <w:color w:val="000000"/>
                <w:sz w:val="22"/>
                <w:szCs w:val="22"/>
                <w:lang w:val="uk-UA"/>
              </w:rPr>
              <w:t>керівники гуртків</w:t>
            </w:r>
          </w:p>
        </w:tc>
      </w:tr>
    </w:tbl>
    <w:p w:rsidR="00995F50" w:rsidRDefault="00995F50" w:rsidP="00995F50">
      <w:pPr>
        <w:pStyle w:val="a3"/>
        <w:rPr>
          <w:rFonts w:ascii="Times New Roman" w:hAnsi="Times New Roman" w:cs="Times New Roman"/>
          <w:b/>
        </w:rPr>
      </w:pPr>
    </w:p>
    <w:p w:rsidR="00191E16" w:rsidRDefault="00191E16" w:rsidP="00995F50">
      <w:pPr>
        <w:pStyle w:val="a3"/>
        <w:jc w:val="center"/>
        <w:rPr>
          <w:rFonts w:ascii="Times New Roman" w:hAnsi="Times New Roman" w:cs="Times New Roman"/>
          <w:b/>
        </w:rPr>
      </w:pPr>
    </w:p>
    <w:p w:rsidR="00191E16" w:rsidRDefault="00191E16" w:rsidP="00191E16">
      <w:pPr>
        <w:pStyle w:val="a3"/>
        <w:jc w:val="right"/>
        <w:rPr>
          <w:rFonts w:ascii="Times New Roman" w:hAnsi="Times New Roman" w:cs="Times New Roman"/>
          <w:b/>
        </w:rPr>
      </w:pPr>
      <w:r>
        <w:rPr>
          <w:rFonts w:ascii="Times New Roman" w:hAnsi="Times New Roman" w:cs="Times New Roman"/>
          <w:b/>
        </w:rPr>
        <w:t>Додаток 3</w:t>
      </w:r>
    </w:p>
    <w:p w:rsidR="00995F50" w:rsidRDefault="00995F50" w:rsidP="00995F50">
      <w:pPr>
        <w:pStyle w:val="a3"/>
        <w:jc w:val="center"/>
        <w:rPr>
          <w:rFonts w:ascii="Times New Roman" w:hAnsi="Times New Roman" w:cs="Times New Roman"/>
          <w:b/>
        </w:rPr>
      </w:pPr>
      <w:r>
        <w:rPr>
          <w:rFonts w:ascii="Times New Roman" w:hAnsi="Times New Roman" w:cs="Times New Roman"/>
          <w:b/>
        </w:rPr>
        <w:t xml:space="preserve">Фізична культура та  спорт </w:t>
      </w:r>
    </w:p>
    <w:p w:rsidR="00995F50" w:rsidRPr="0073450F" w:rsidRDefault="00995F50" w:rsidP="00995F50">
      <w:pPr>
        <w:pStyle w:val="a3"/>
        <w:ind w:firstLine="708"/>
        <w:jc w:val="both"/>
        <w:rPr>
          <w:rFonts w:ascii="Times New Roman" w:hAnsi="Times New Roman" w:cs="Times New Roman"/>
          <w:b/>
          <w:bCs/>
          <w:sz w:val="20"/>
        </w:rPr>
      </w:pPr>
    </w:p>
    <w:p w:rsidR="00995F50" w:rsidRPr="007C1D7D" w:rsidRDefault="00995F50" w:rsidP="00995F50">
      <w:pPr>
        <w:pStyle w:val="a3"/>
        <w:ind w:firstLine="708"/>
        <w:jc w:val="both"/>
        <w:rPr>
          <w:rFonts w:ascii="Times New Roman" w:hAnsi="Times New Roman" w:cs="Times New Roman"/>
          <w:bCs/>
        </w:rPr>
      </w:pPr>
      <w:r w:rsidRPr="00B11603">
        <w:rPr>
          <w:rFonts w:ascii="Times New Roman" w:hAnsi="Times New Roman" w:cs="Times New Roman"/>
          <w:b/>
          <w:bCs/>
        </w:rPr>
        <w:t>Мета:</w:t>
      </w:r>
      <w:r>
        <w:rPr>
          <w:rFonts w:ascii="Times New Roman" w:hAnsi="Times New Roman" w:cs="Times New Roman"/>
          <w:b/>
          <w:bCs/>
        </w:rPr>
        <w:t xml:space="preserve"> </w:t>
      </w:r>
      <w:r>
        <w:rPr>
          <w:rFonts w:ascii="Times New Roman" w:hAnsi="Times New Roman" w:cs="Times New Roman"/>
          <w:bCs/>
        </w:rPr>
        <w:t>з</w:t>
      </w:r>
      <w:r w:rsidRPr="007C1D7D">
        <w:rPr>
          <w:rFonts w:ascii="Times New Roman" w:hAnsi="Times New Roman" w:cs="Times New Roman"/>
          <w:bCs/>
        </w:rPr>
        <w:t xml:space="preserve">абезпечення </w:t>
      </w:r>
      <w:r>
        <w:rPr>
          <w:rFonts w:ascii="Times New Roman" w:hAnsi="Times New Roman" w:cs="Times New Roman"/>
          <w:bCs/>
        </w:rPr>
        <w:t>системного проведення фізкультурно-оздоровчої та спортивно-масової роботи в заклад</w:t>
      </w:r>
      <w:r w:rsidR="00191E16">
        <w:rPr>
          <w:rFonts w:ascii="Times New Roman" w:hAnsi="Times New Roman" w:cs="Times New Roman"/>
          <w:bCs/>
        </w:rPr>
        <w:t>і</w:t>
      </w:r>
      <w:r>
        <w:rPr>
          <w:rFonts w:ascii="Times New Roman" w:hAnsi="Times New Roman" w:cs="Times New Roman"/>
          <w:bCs/>
        </w:rPr>
        <w:t>, розвитку олімпійських, нетрадиційних і неолімпійських видів спорту шляхом підтримки дитячо-юнацького спорту.</w:t>
      </w:r>
    </w:p>
    <w:p w:rsidR="00995F50" w:rsidRDefault="00995F50" w:rsidP="00995F50">
      <w:pPr>
        <w:pStyle w:val="a3"/>
        <w:ind w:firstLine="708"/>
        <w:jc w:val="both"/>
        <w:rPr>
          <w:rFonts w:ascii="Times New Roman" w:hAnsi="Times New Roman" w:cs="Times New Roman"/>
          <w:b/>
          <w:bCs/>
        </w:rPr>
      </w:pPr>
    </w:p>
    <w:p w:rsidR="00995F50" w:rsidRPr="00B11603" w:rsidRDefault="00995F50" w:rsidP="00995F50">
      <w:pPr>
        <w:pStyle w:val="a3"/>
        <w:ind w:firstLine="708"/>
        <w:jc w:val="both"/>
        <w:rPr>
          <w:rFonts w:ascii="Times New Roman" w:hAnsi="Times New Roman" w:cs="Times New Roman"/>
          <w:b/>
          <w:bCs/>
        </w:rPr>
      </w:pPr>
      <w:r w:rsidRPr="00B11603">
        <w:rPr>
          <w:rFonts w:ascii="Times New Roman" w:hAnsi="Times New Roman" w:cs="Times New Roman"/>
          <w:b/>
          <w:bCs/>
        </w:rPr>
        <w:t>Основні завдання</w:t>
      </w:r>
      <w:r>
        <w:rPr>
          <w:rFonts w:ascii="Times New Roman" w:hAnsi="Times New Roman" w:cs="Times New Roman"/>
          <w:b/>
          <w:bCs/>
        </w:rPr>
        <w:t>:</w:t>
      </w:r>
    </w:p>
    <w:p w:rsidR="00995F50" w:rsidRDefault="00995F50" w:rsidP="00995F50">
      <w:pPr>
        <w:pStyle w:val="a3"/>
        <w:ind w:left="360" w:hanging="360"/>
        <w:jc w:val="both"/>
        <w:rPr>
          <w:rFonts w:ascii="Times New Roman" w:hAnsi="Times New Roman" w:cs="Times New Roman"/>
        </w:rPr>
      </w:pPr>
      <w:r>
        <w:rPr>
          <w:rFonts w:ascii="Times New Roman" w:hAnsi="Times New Roman" w:cs="Times New Roman"/>
        </w:rPr>
        <w:t xml:space="preserve">1.  </w:t>
      </w:r>
      <w:r w:rsidR="00191E16">
        <w:rPr>
          <w:rFonts w:ascii="Times New Roman" w:hAnsi="Times New Roman" w:cs="Times New Roman"/>
        </w:rPr>
        <w:t xml:space="preserve"> </w:t>
      </w:r>
      <w:r>
        <w:rPr>
          <w:rFonts w:ascii="Times New Roman" w:hAnsi="Times New Roman" w:cs="Times New Roman"/>
        </w:rPr>
        <w:t xml:space="preserve">Вироблення і реалізація якісно нової особистісно і </w:t>
      </w:r>
      <w:proofErr w:type="spellStart"/>
      <w:r>
        <w:rPr>
          <w:rFonts w:ascii="Times New Roman" w:hAnsi="Times New Roman" w:cs="Times New Roman"/>
        </w:rPr>
        <w:t>компетентнісно</w:t>
      </w:r>
      <w:proofErr w:type="spellEnd"/>
      <w:r>
        <w:rPr>
          <w:rFonts w:ascii="Times New Roman" w:hAnsi="Times New Roman" w:cs="Times New Roman"/>
        </w:rPr>
        <w:t xml:space="preserve"> </w:t>
      </w:r>
      <w:proofErr w:type="spellStart"/>
      <w:r>
        <w:rPr>
          <w:rFonts w:ascii="Times New Roman" w:hAnsi="Times New Roman" w:cs="Times New Roman"/>
        </w:rPr>
        <w:t>обгрунтованої</w:t>
      </w:r>
      <w:proofErr w:type="spellEnd"/>
      <w:r>
        <w:rPr>
          <w:rFonts w:ascii="Times New Roman" w:hAnsi="Times New Roman" w:cs="Times New Roman"/>
        </w:rPr>
        <w:t xml:space="preserve"> основи до підходу збереження й підтримки фізичної індивідуальності </w:t>
      </w:r>
      <w:r w:rsidR="00191E16">
        <w:rPr>
          <w:rFonts w:ascii="Times New Roman" w:hAnsi="Times New Roman" w:cs="Times New Roman"/>
        </w:rPr>
        <w:t>вихованців</w:t>
      </w:r>
      <w:r>
        <w:rPr>
          <w:rFonts w:ascii="Times New Roman" w:hAnsi="Times New Roman" w:cs="Times New Roman"/>
        </w:rPr>
        <w:t xml:space="preserve"> на всіх етапах навчання із врахуванням особливостей їх рухового і психофізичного розвитку.</w:t>
      </w:r>
    </w:p>
    <w:p w:rsidR="00995F50" w:rsidRDefault="00995F50" w:rsidP="00995F50">
      <w:pPr>
        <w:pStyle w:val="a3"/>
        <w:ind w:left="360" w:hanging="36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Створення освітнього середовища, яке стимулює рухову активність особистості та її організацію відповідно до вікової та психофізичної специфіки розвитку організму.</w:t>
      </w:r>
    </w:p>
    <w:p w:rsidR="00995F50" w:rsidRDefault="00995F50" w:rsidP="00995F50">
      <w:pPr>
        <w:pStyle w:val="a3"/>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Створення умов і механізмів фізичного виховання для занять різної спрямованості за інтересами. </w:t>
      </w:r>
    </w:p>
    <w:p w:rsidR="00995F50" w:rsidRPr="007C1D7D" w:rsidRDefault="00995F50" w:rsidP="00995F50">
      <w:pPr>
        <w:pStyle w:val="a3"/>
        <w:ind w:left="360" w:hanging="360"/>
        <w:jc w:val="both"/>
        <w:rPr>
          <w:b/>
          <w:bCs/>
        </w:rPr>
      </w:pPr>
      <w:r>
        <w:rPr>
          <w:rFonts w:ascii="Times New Roman" w:hAnsi="Times New Roman" w:cs="Times New Roman"/>
        </w:rPr>
        <w:t xml:space="preserve">4. Формування стійкості до асоціальних впливів щодо виникнення шкідливих звичок і неадекватних видів поведінки. </w:t>
      </w:r>
    </w:p>
    <w:p w:rsidR="00995F50" w:rsidRPr="00B11603" w:rsidRDefault="00995F50" w:rsidP="00995F50">
      <w:pPr>
        <w:pStyle w:val="a3"/>
        <w:ind w:left="360"/>
        <w:jc w:val="both"/>
        <w:rPr>
          <w:b/>
          <w:bCs/>
        </w:rPr>
      </w:pPr>
    </w:p>
    <w:p w:rsidR="00995F50" w:rsidRDefault="00995F50" w:rsidP="00995F50">
      <w:pPr>
        <w:ind w:firstLine="709"/>
        <w:rPr>
          <w:b/>
          <w:bCs/>
          <w:sz w:val="22"/>
          <w:szCs w:val="22"/>
          <w:lang w:val="uk-UA"/>
        </w:rPr>
      </w:pPr>
      <w:r w:rsidRPr="00B11603">
        <w:rPr>
          <w:b/>
          <w:bCs/>
          <w:sz w:val="22"/>
          <w:szCs w:val="22"/>
          <w:lang w:val="uk-UA"/>
        </w:rPr>
        <w:t>Основні заходи</w:t>
      </w:r>
      <w:r w:rsidR="00191E16">
        <w:rPr>
          <w:b/>
          <w:bCs/>
          <w:sz w:val="22"/>
          <w:szCs w:val="22"/>
          <w:lang w:val="uk-UA"/>
        </w:rPr>
        <w:t>:</w:t>
      </w:r>
    </w:p>
    <w:p w:rsidR="00995F50" w:rsidRPr="00B11603" w:rsidRDefault="00995F50" w:rsidP="00995F50">
      <w:pPr>
        <w:ind w:firstLine="709"/>
        <w:rPr>
          <w:b/>
          <w:bCs/>
          <w:sz w:val="22"/>
          <w:szCs w:val="22"/>
          <w:lang w:val="uk-UA"/>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52"/>
        <w:gridCol w:w="1620"/>
        <w:gridCol w:w="2880"/>
      </w:tblGrid>
      <w:tr w:rsidR="00995F50" w:rsidRPr="00B11603" w:rsidTr="00723AB4">
        <w:trPr>
          <w:trHeight w:val="322"/>
        </w:trPr>
        <w:tc>
          <w:tcPr>
            <w:tcW w:w="648"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w:t>
            </w:r>
          </w:p>
          <w:p w:rsidR="00995F50" w:rsidRPr="00B11603" w:rsidRDefault="00995F50" w:rsidP="00723AB4">
            <w:pPr>
              <w:jc w:val="center"/>
              <w:rPr>
                <w:bCs/>
                <w:color w:val="000000"/>
                <w:lang w:val="uk-UA"/>
              </w:rPr>
            </w:pPr>
            <w:r w:rsidRPr="00B11603">
              <w:rPr>
                <w:bCs/>
                <w:color w:val="000000"/>
                <w:sz w:val="22"/>
                <w:szCs w:val="22"/>
                <w:lang w:val="uk-UA"/>
              </w:rPr>
              <w:t>п/п</w:t>
            </w:r>
          </w:p>
        </w:tc>
        <w:tc>
          <w:tcPr>
            <w:tcW w:w="4752"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Зміст заходу</w:t>
            </w:r>
          </w:p>
        </w:tc>
        <w:tc>
          <w:tcPr>
            <w:tcW w:w="1620" w:type="dxa"/>
            <w:vMerge w:val="restart"/>
            <w:vAlign w:val="center"/>
          </w:tcPr>
          <w:p w:rsidR="00995F50" w:rsidRPr="00B11603" w:rsidRDefault="00995F50" w:rsidP="00723AB4">
            <w:pPr>
              <w:jc w:val="center"/>
              <w:rPr>
                <w:bCs/>
                <w:color w:val="000000"/>
                <w:lang w:val="uk-UA"/>
              </w:rPr>
            </w:pPr>
            <w:r w:rsidRPr="00B11603">
              <w:rPr>
                <w:bCs/>
                <w:color w:val="000000"/>
                <w:sz w:val="22"/>
                <w:szCs w:val="22"/>
                <w:lang w:val="uk-UA"/>
              </w:rPr>
              <w:t>Термін виконання</w:t>
            </w:r>
          </w:p>
        </w:tc>
        <w:tc>
          <w:tcPr>
            <w:tcW w:w="2880" w:type="dxa"/>
            <w:vMerge w:val="restart"/>
            <w:vAlign w:val="center"/>
          </w:tcPr>
          <w:p w:rsidR="00995F50" w:rsidRPr="00B11603" w:rsidRDefault="00995F50" w:rsidP="00723AB4">
            <w:pPr>
              <w:tabs>
                <w:tab w:val="left" w:pos="1332"/>
                <w:tab w:val="left" w:pos="1512"/>
              </w:tabs>
              <w:jc w:val="center"/>
              <w:rPr>
                <w:bCs/>
                <w:color w:val="000000"/>
                <w:lang w:val="uk-UA"/>
              </w:rPr>
            </w:pPr>
            <w:r w:rsidRPr="00B11603">
              <w:rPr>
                <w:bCs/>
                <w:color w:val="000000"/>
                <w:sz w:val="22"/>
                <w:szCs w:val="22"/>
                <w:lang w:val="uk-UA"/>
              </w:rPr>
              <w:t>Виконавці</w:t>
            </w:r>
          </w:p>
        </w:tc>
      </w:tr>
      <w:tr w:rsidR="00995F50" w:rsidRPr="00B11603" w:rsidTr="00723AB4">
        <w:trPr>
          <w:trHeight w:val="276"/>
        </w:trPr>
        <w:tc>
          <w:tcPr>
            <w:tcW w:w="648" w:type="dxa"/>
            <w:vMerge/>
          </w:tcPr>
          <w:p w:rsidR="00995F50" w:rsidRPr="00B11603" w:rsidRDefault="00995F50" w:rsidP="00723AB4">
            <w:pPr>
              <w:jc w:val="both"/>
              <w:rPr>
                <w:bCs/>
                <w:color w:val="000000"/>
                <w:lang w:val="uk-UA"/>
              </w:rPr>
            </w:pPr>
          </w:p>
        </w:tc>
        <w:tc>
          <w:tcPr>
            <w:tcW w:w="4752" w:type="dxa"/>
            <w:vMerge/>
          </w:tcPr>
          <w:p w:rsidR="00995F50" w:rsidRPr="00B11603" w:rsidRDefault="00995F50" w:rsidP="00723AB4">
            <w:pPr>
              <w:jc w:val="both"/>
              <w:rPr>
                <w:bCs/>
                <w:color w:val="000000"/>
                <w:lang w:val="uk-UA"/>
              </w:rPr>
            </w:pPr>
          </w:p>
        </w:tc>
        <w:tc>
          <w:tcPr>
            <w:tcW w:w="1620" w:type="dxa"/>
            <w:vMerge/>
          </w:tcPr>
          <w:p w:rsidR="00995F50" w:rsidRPr="00B11603" w:rsidRDefault="00995F50" w:rsidP="00723AB4">
            <w:pPr>
              <w:jc w:val="both"/>
              <w:rPr>
                <w:bCs/>
                <w:color w:val="000000"/>
                <w:lang w:val="uk-UA"/>
              </w:rPr>
            </w:pPr>
          </w:p>
        </w:tc>
        <w:tc>
          <w:tcPr>
            <w:tcW w:w="2880" w:type="dxa"/>
            <w:vMerge/>
          </w:tcPr>
          <w:p w:rsidR="00995F50" w:rsidRPr="00B11603" w:rsidRDefault="00995F50" w:rsidP="00723AB4">
            <w:pPr>
              <w:tabs>
                <w:tab w:val="left" w:pos="1295"/>
              </w:tabs>
              <w:ind w:right="72"/>
              <w:jc w:val="both"/>
              <w:rPr>
                <w:bCs/>
                <w:color w:val="000000"/>
                <w:lang w:val="uk-UA"/>
              </w:rPr>
            </w:pPr>
          </w:p>
        </w:tc>
      </w:tr>
      <w:tr w:rsidR="00995F50" w:rsidRPr="00B11603" w:rsidTr="00191E16">
        <w:tc>
          <w:tcPr>
            <w:tcW w:w="648" w:type="dxa"/>
            <w:vAlign w:val="center"/>
          </w:tcPr>
          <w:p w:rsidR="00995F50" w:rsidRPr="00B11603" w:rsidRDefault="00995F50" w:rsidP="00191E16">
            <w:pPr>
              <w:jc w:val="center"/>
              <w:rPr>
                <w:bCs/>
                <w:color w:val="000000"/>
                <w:lang w:val="uk-UA"/>
              </w:rPr>
            </w:pPr>
            <w:r w:rsidRPr="00B11603">
              <w:rPr>
                <w:bCs/>
                <w:color w:val="000000"/>
                <w:sz w:val="22"/>
                <w:szCs w:val="22"/>
                <w:lang w:val="uk-UA"/>
              </w:rPr>
              <w:t>1.</w:t>
            </w:r>
          </w:p>
        </w:tc>
        <w:tc>
          <w:tcPr>
            <w:tcW w:w="4752" w:type="dxa"/>
            <w:vAlign w:val="center"/>
          </w:tcPr>
          <w:p w:rsidR="00995F50" w:rsidRPr="00B11603" w:rsidRDefault="00191E16" w:rsidP="00191E16">
            <w:pPr>
              <w:jc w:val="center"/>
              <w:rPr>
                <w:bCs/>
                <w:color w:val="000000"/>
                <w:lang w:val="uk-UA"/>
              </w:rPr>
            </w:pPr>
            <w:r>
              <w:rPr>
                <w:bCs/>
                <w:color w:val="000000"/>
                <w:lang w:val="uk-UA"/>
              </w:rPr>
              <w:t>Створення умов для функціонування гуртків спортивного, туристичного напрямів</w:t>
            </w:r>
          </w:p>
        </w:tc>
        <w:tc>
          <w:tcPr>
            <w:tcW w:w="1620" w:type="dxa"/>
            <w:vAlign w:val="center"/>
          </w:tcPr>
          <w:p w:rsidR="00995F50" w:rsidRPr="00B11603" w:rsidRDefault="00191E16" w:rsidP="00191E16">
            <w:pPr>
              <w:jc w:val="center"/>
              <w:rPr>
                <w:bCs/>
                <w:color w:val="000000"/>
                <w:lang w:val="uk-UA"/>
              </w:rPr>
            </w:pPr>
            <w:r w:rsidRPr="008B5D72">
              <w:rPr>
                <w:bCs/>
                <w:color w:val="000000"/>
                <w:sz w:val="22"/>
                <w:szCs w:val="22"/>
                <w:lang w:val="uk-UA"/>
              </w:rPr>
              <w:t>2021-2025 роки</w:t>
            </w:r>
          </w:p>
        </w:tc>
        <w:tc>
          <w:tcPr>
            <w:tcW w:w="2880" w:type="dxa"/>
            <w:vAlign w:val="center"/>
          </w:tcPr>
          <w:p w:rsidR="00995F50" w:rsidRDefault="00191E16" w:rsidP="00191E16">
            <w:pPr>
              <w:tabs>
                <w:tab w:val="left" w:pos="1295"/>
              </w:tabs>
              <w:ind w:right="72"/>
              <w:jc w:val="center"/>
              <w:rPr>
                <w:bCs/>
                <w:color w:val="000000"/>
                <w:lang w:val="uk-UA"/>
              </w:rPr>
            </w:pPr>
            <w:r>
              <w:rPr>
                <w:bCs/>
                <w:color w:val="000000"/>
                <w:lang w:val="uk-UA"/>
              </w:rPr>
              <w:t xml:space="preserve">Адміністрація, </w:t>
            </w:r>
          </w:p>
          <w:p w:rsidR="00191E16" w:rsidRPr="00B11603" w:rsidRDefault="00191E16" w:rsidP="00191E16">
            <w:pPr>
              <w:tabs>
                <w:tab w:val="left" w:pos="1295"/>
              </w:tabs>
              <w:ind w:right="72"/>
              <w:jc w:val="center"/>
              <w:rPr>
                <w:bCs/>
                <w:color w:val="000000"/>
                <w:lang w:val="uk-UA"/>
              </w:rPr>
            </w:pPr>
            <w:r>
              <w:rPr>
                <w:bCs/>
                <w:color w:val="000000"/>
                <w:lang w:val="uk-UA"/>
              </w:rPr>
              <w:t>керівники гуртків</w:t>
            </w:r>
          </w:p>
        </w:tc>
      </w:tr>
      <w:tr w:rsidR="00191E16" w:rsidRPr="00B11603" w:rsidTr="00191E16">
        <w:tc>
          <w:tcPr>
            <w:tcW w:w="648" w:type="dxa"/>
            <w:vAlign w:val="center"/>
          </w:tcPr>
          <w:p w:rsidR="00191E16" w:rsidRPr="00B11603" w:rsidRDefault="00191E16" w:rsidP="00191E16">
            <w:pPr>
              <w:jc w:val="center"/>
              <w:rPr>
                <w:bCs/>
                <w:color w:val="000000"/>
                <w:lang w:val="uk-UA"/>
              </w:rPr>
            </w:pPr>
            <w:r w:rsidRPr="00B11603">
              <w:rPr>
                <w:bCs/>
                <w:color w:val="000000"/>
                <w:sz w:val="22"/>
                <w:szCs w:val="22"/>
                <w:lang w:val="uk-UA"/>
              </w:rPr>
              <w:t>2.</w:t>
            </w:r>
          </w:p>
        </w:tc>
        <w:tc>
          <w:tcPr>
            <w:tcW w:w="4752" w:type="dxa"/>
            <w:vAlign w:val="center"/>
          </w:tcPr>
          <w:p w:rsidR="00191E16" w:rsidRDefault="00191E16" w:rsidP="00115137">
            <w:pPr>
              <w:jc w:val="center"/>
              <w:rPr>
                <w:bCs/>
                <w:color w:val="000000"/>
                <w:sz w:val="22"/>
                <w:szCs w:val="22"/>
                <w:lang w:val="uk-UA"/>
              </w:rPr>
            </w:pPr>
            <w:r w:rsidRPr="008B5D72">
              <w:rPr>
                <w:bCs/>
                <w:color w:val="000000"/>
                <w:sz w:val="22"/>
                <w:szCs w:val="22"/>
                <w:lang w:val="uk-UA"/>
              </w:rPr>
              <w:t xml:space="preserve">Проведення змагання з пішохідного туризму, </w:t>
            </w:r>
            <w:proofErr w:type="spellStart"/>
            <w:r w:rsidRPr="008B5D72">
              <w:rPr>
                <w:bCs/>
                <w:color w:val="000000"/>
                <w:sz w:val="22"/>
                <w:szCs w:val="22"/>
                <w:lang w:val="uk-UA"/>
              </w:rPr>
              <w:t>велотуризму</w:t>
            </w:r>
            <w:proofErr w:type="spellEnd"/>
            <w:r w:rsidRPr="008B5D72">
              <w:rPr>
                <w:bCs/>
                <w:color w:val="000000"/>
                <w:sz w:val="22"/>
                <w:szCs w:val="22"/>
                <w:lang w:val="uk-UA"/>
              </w:rPr>
              <w:t>, організація категорійних походів</w:t>
            </w:r>
          </w:p>
          <w:p w:rsidR="00191E16" w:rsidRPr="008B5D72" w:rsidRDefault="00191E16" w:rsidP="00115137">
            <w:pPr>
              <w:jc w:val="center"/>
              <w:rPr>
                <w:bCs/>
                <w:color w:val="000000"/>
                <w:sz w:val="22"/>
                <w:szCs w:val="22"/>
                <w:lang w:val="uk-UA"/>
              </w:rPr>
            </w:pPr>
          </w:p>
        </w:tc>
        <w:tc>
          <w:tcPr>
            <w:tcW w:w="1620" w:type="dxa"/>
            <w:vAlign w:val="center"/>
          </w:tcPr>
          <w:p w:rsidR="00191E16" w:rsidRPr="008B5D72" w:rsidRDefault="00191E16" w:rsidP="00115137">
            <w:pPr>
              <w:jc w:val="center"/>
              <w:rPr>
                <w:bCs/>
                <w:color w:val="000000"/>
                <w:sz w:val="22"/>
                <w:szCs w:val="22"/>
                <w:lang w:val="uk-UA"/>
              </w:rPr>
            </w:pPr>
            <w:r w:rsidRPr="00191E16">
              <w:rPr>
                <w:bCs/>
                <w:color w:val="000000"/>
                <w:sz w:val="22"/>
                <w:szCs w:val="22"/>
                <w:lang w:val="uk-UA"/>
              </w:rPr>
              <w:t>2021-2025 роки</w:t>
            </w:r>
          </w:p>
        </w:tc>
        <w:tc>
          <w:tcPr>
            <w:tcW w:w="2880" w:type="dxa"/>
            <w:vAlign w:val="center"/>
          </w:tcPr>
          <w:p w:rsidR="00191E16" w:rsidRDefault="00191E16" w:rsidP="00191E16">
            <w:pPr>
              <w:tabs>
                <w:tab w:val="left" w:pos="1295"/>
              </w:tabs>
              <w:ind w:right="72"/>
              <w:jc w:val="center"/>
              <w:rPr>
                <w:bCs/>
                <w:color w:val="000000"/>
                <w:lang w:val="uk-UA"/>
              </w:rPr>
            </w:pPr>
            <w:r>
              <w:rPr>
                <w:bCs/>
                <w:color w:val="000000"/>
                <w:lang w:val="uk-UA"/>
              </w:rPr>
              <w:t xml:space="preserve">Адміністрація, </w:t>
            </w:r>
          </w:p>
          <w:p w:rsidR="00191E16" w:rsidRPr="008B5D72" w:rsidRDefault="00191E16" w:rsidP="00191E16">
            <w:pPr>
              <w:tabs>
                <w:tab w:val="left" w:pos="1295"/>
              </w:tabs>
              <w:ind w:right="72"/>
              <w:jc w:val="center"/>
              <w:rPr>
                <w:bCs/>
                <w:color w:val="000000"/>
                <w:sz w:val="22"/>
                <w:szCs w:val="22"/>
                <w:lang w:val="uk-UA"/>
              </w:rPr>
            </w:pPr>
            <w:r>
              <w:rPr>
                <w:bCs/>
                <w:color w:val="000000"/>
                <w:lang w:val="uk-UA"/>
              </w:rPr>
              <w:t>керівники гуртків</w:t>
            </w:r>
          </w:p>
        </w:tc>
      </w:tr>
      <w:tr w:rsidR="00191E16" w:rsidRPr="008B5D72" w:rsidTr="00191E16">
        <w:tc>
          <w:tcPr>
            <w:tcW w:w="648" w:type="dxa"/>
            <w:vAlign w:val="center"/>
          </w:tcPr>
          <w:p w:rsidR="00191E16" w:rsidRPr="008B5D72" w:rsidRDefault="00191E16" w:rsidP="00191E16">
            <w:pPr>
              <w:jc w:val="center"/>
              <w:rPr>
                <w:bCs/>
                <w:color w:val="000000"/>
                <w:sz w:val="22"/>
                <w:szCs w:val="22"/>
                <w:lang w:val="uk-UA"/>
              </w:rPr>
            </w:pPr>
            <w:r w:rsidRPr="008B5D72">
              <w:rPr>
                <w:bCs/>
                <w:color w:val="000000"/>
                <w:sz w:val="22"/>
                <w:szCs w:val="22"/>
                <w:lang w:val="uk-UA"/>
              </w:rPr>
              <w:t>3.</w:t>
            </w:r>
          </w:p>
        </w:tc>
        <w:tc>
          <w:tcPr>
            <w:tcW w:w="4752" w:type="dxa"/>
            <w:vAlign w:val="center"/>
          </w:tcPr>
          <w:p w:rsidR="00191E16" w:rsidRPr="008B5D72" w:rsidRDefault="00191E16" w:rsidP="00DC4E00">
            <w:pPr>
              <w:jc w:val="center"/>
              <w:rPr>
                <w:bCs/>
                <w:color w:val="000000"/>
                <w:sz w:val="22"/>
                <w:szCs w:val="22"/>
                <w:lang w:val="uk-UA"/>
              </w:rPr>
            </w:pPr>
            <w:r w:rsidRPr="008B5D72">
              <w:rPr>
                <w:bCs/>
                <w:color w:val="000000"/>
                <w:sz w:val="22"/>
                <w:szCs w:val="22"/>
                <w:lang w:val="uk-UA"/>
              </w:rPr>
              <w:t xml:space="preserve">Проведення турнірів, відкритих </w:t>
            </w:r>
            <w:proofErr w:type="spellStart"/>
            <w:r w:rsidRPr="008B5D72">
              <w:rPr>
                <w:bCs/>
                <w:color w:val="000000"/>
                <w:sz w:val="22"/>
                <w:szCs w:val="22"/>
                <w:lang w:val="uk-UA"/>
              </w:rPr>
              <w:t>першостей</w:t>
            </w:r>
            <w:proofErr w:type="spellEnd"/>
            <w:r w:rsidRPr="008B5D72">
              <w:rPr>
                <w:bCs/>
                <w:color w:val="000000"/>
                <w:sz w:val="22"/>
                <w:szCs w:val="22"/>
                <w:lang w:val="uk-UA"/>
              </w:rPr>
              <w:t xml:space="preserve">, товариських зустрічей, присвячених знаменним датам, </w:t>
            </w:r>
            <w:r>
              <w:rPr>
                <w:bCs/>
                <w:color w:val="000000"/>
                <w:sz w:val="22"/>
                <w:szCs w:val="22"/>
                <w:lang w:val="uk-UA"/>
              </w:rPr>
              <w:t>Г</w:t>
            </w:r>
            <w:r w:rsidRPr="008B5D72">
              <w:rPr>
                <w:bCs/>
                <w:color w:val="000000"/>
                <w:sz w:val="22"/>
                <w:szCs w:val="22"/>
                <w:lang w:val="uk-UA"/>
              </w:rPr>
              <w:t>ероям України, героям Другої світової війни, героям-афганцям з командами інших міст області, України</w:t>
            </w:r>
          </w:p>
        </w:tc>
        <w:tc>
          <w:tcPr>
            <w:tcW w:w="1620" w:type="dxa"/>
            <w:vAlign w:val="center"/>
          </w:tcPr>
          <w:p w:rsidR="00191E16" w:rsidRPr="008B5D72" w:rsidRDefault="00191E16" w:rsidP="00DC4E00">
            <w:pPr>
              <w:jc w:val="center"/>
              <w:rPr>
                <w:bCs/>
                <w:color w:val="000000"/>
                <w:sz w:val="22"/>
                <w:szCs w:val="22"/>
                <w:lang w:val="uk-UA"/>
              </w:rPr>
            </w:pPr>
            <w:r w:rsidRPr="008B5D72">
              <w:rPr>
                <w:bCs/>
                <w:color w:val="000000"/>
                <w:sz w:val="22"/>
                <w:szCs w:val="22"/>
                <w:lang w:val="uk-UA"/>
              </w:rPr>
              <w:t>2021-2025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191E16" w:rsidRPr="008B5D72" w:rsidRDefault="00191E16" w:rsidP="00191E16">
            <w:pPr>
              <w:tabs>
                <w:tab w:val="left" w:pos="1295"/>
              </w:tabs>
              <w:ind w:right="72"/>
              <w:jc w:val="center"/>
              <w:rPr>
                <w:bCs/>
                <w:color w:val="000000"/>
                <w:sz w:val="22"/>
                <w:szCs w:val="22"/>
                <w:lang w:val="uk-UA"/>
              </w:rPr>
            </w:pPr>
            <w:r w:rsidRPr="00191E16">
              <w:rPr>
                <w:bCs/>
                <w:color w:val="000000"/>
                <w:sz w:val="22"/>
                <w:szCs w:val="22"/>
                <w:lang w:val="uk-UA"/>
              </w:rPr>
              <w:t>керівники гуртків</w:t>
            </w:r>
          </w:p>
        </w:tc>
      </w:tr>
      <w:tr w:rsidR="00191E16" w:rsidRPr="008B5D72" w:rsidTr="00191E16">
        <w:tc>
          <w:tcPr>
            <w:tcW w:w="648" w:type="dxa"/>
            <w:vAlign w:val="center"/>
          </w:tcPr>
          <w:p w:rsidR="00191E16" w:rsidRPr="008B5D72" w:rsidRDefault="00191E16" w:rsidP="00191E16">
            <w:pPr>
              <w:jc w:val="center"/>
              <w:rPr>
                <w:bCs/>
                <w:color w:val="000000"/>
                <w:sz w:val="22"/>
                <w:szCs w:val="22"/>
                <w:lang w:val="uk-UA"/>
              </w:rPr>
            </w:pPr>
            <w:r w:rsidRPr="008B5D72">
              <w:rPr>
                <w:bCs/>
                <w:color w:val="000000"/>
                <w:sz w:val="22"/>
                <w:szCs w:val="22"/>
                <w:lang w:val="uk-UA"/>
              </w:rPr>
              <w:t>4.</w:t>
            </w:r>
          </w:p>
        </w:tc>
        <w:tc>
          <w:tcPr>
            <w:tcW w:w="4752" w:type="dxa"/>
            <w:vAlign w:val="center"/>
          </w:tcPr>
          <w:p w:rsidR="00191E16" w:rsidRPr="008B5D72" w:rsidRDefault="00191E16" w:rsidP="00C232AA">
            <w:pPr>
              <w:jc w:val="center"/>
              <w:rPr>
                <w:bCs/>
                <w:color w:val="000000"/>
                <w:sz w:val="22"/>
                <w:szCs w:val="22"/>
                <w:lang w:val="uk-UA"/>
              </w:rPr>
            </w:pPr>
            <w:r w:rsidRPr="008B5D72">
              <w:rPr>
                <w:bCs/>
                <w:color w:val="000000"/>
                <w:sz w:val="22"/>
                <w:szCs w:val="22"/>
                <w:lang w:val="uk-UA"/>
              </w:rPr>
              <w:t>Проведення в заклад</w:t>
            </w:r>
            <w:r>
              <w:rPr>
                <w:bCs/>
                <w:color w:val="000000"/>
                <w:sz w:val="22"/>
                <w:szCs w:val="22"/>
                <w:lang w:val="uk-UA"/>
              </w:rPr>
              <w:t>і</w:t>
            </w:r>
            <w:r w:rsidRPr="008B5D72">
              <w:rPr>
                <w:bCs/>
                <w:color w:val="000000"/>
                <w:sz w:val="22"/>
                <w:szCs w:val="22"/>
                <w:lang w:val="uk-UA"/>
              </w:rPr>
              <w:t xml:space="preserve"> Днів здоров</w:t>
            </w:r>
            <w:r w:rsidRPr="00191E16">
              <w:rPr>
                <w:bCs/>
                <w:color w:val="000000"/>
                <w:sz w:val="22"/>
                <w:szCs w:val="22"/>
                <w:lang w:val="uk-UA"/>
              </w:rPr>
              <w:t>’</w:t>
            </w:r>
            <w:r w:rsidRPr="008B5D72">
              <w:rPr>
                <w:bCs/>
                <w:color w:val="000000"/>
                <w:sz w:val="22"/>
                <w:szCs w:val="22"/>
                <w:lang w:val="uk-UA"/>
              </w:rPr>
              <w:t>я, Олімпійського тижня, Олімпійського бігу</w:t>
            </w:r>
            <w:r>
              <w:rPr>
                <w:bCs/>
                <w:color w:val="000000"/>
                <w:sz w:val="22"/>
                <w:szCs w:val="22"/>
                <w:lang w:val="uk-UA"/>
              </w:rPr>
              <w:t xml:space="preserve"> тощо</w:t>
            </w:r>
          </w:p>
        </w:tc>
        <w:tc>
          <w:tcPr>
            <w:tcW w:w="1620" w:type="dxa"/>
            <w:vAlign w:val="center"/>
          </w:tcPr>
          <w:p w:rsidR="00191E16" w:rsidRPr="008B5D72" w:rsidRDefault="00191E16" w:rsidP="00C232AA">
            <w:pPr>
              <w:jc w:val="center"/>
              <w:rPr>
                <w:bCs/>
                <w:color w:val="000000"/>
                <w:sz w:val="22"/>
                <w:szCs w:val="22"/>
                <w:lang w:val="uk-UA"/>
              </w:rPr>
            </w:pPr>
            <w:r w:rsidRPr="008B5D72">
              <w:rPr>
                <w:bCs/>
                <w:color w:val="000000"/>
                <w:sz w:val="22"/>
                <w:szCs w:val="22"/>
                <w:lang w:val="uk-UA"/>
              </w:rPr>
              <w:t>2021-2025 роки</w:t>
            </w:r>
          </w:p>
        </w:tc>
        <w:tc>
          <w:tcPr>
            <w:tcW w:w="2880" w:type="dxa"/>
            <w:vAlign w:val="center"/>
          </w:tcPr>
          <w:p w:rsidR="00191E16" w:rsidRPr="00191E16" w:rsidRDefault="00191E16" w:rsidP="00C232AA">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191E16" w:rsidRPr="008B5D72" w:rsidRDefault="00191E16" w:rsidP="00C232AA">
            <w:pPr>
              <w:tabs>
                <w:tab w:val="left" w:pos="1295"/>
              </w:tabs>
              <w:ind w:right="72"/>
              <w:jc w:val="center"/>
              <w:rPr>
                <w:bCs/>
                <w:color w:val="000000"/>
                <w:sz w:val="22"/>
                <w:szCs w:val="22"/>
                <w:lang w:val="uk-UA"/>
              </w:rPr>
            </w:pPr>
            <w:r w:rsidRPr="00191E16">
              <w:rPr>
                <w:bCs/>
                <w:color w:val="000000"/>
                <w:sz w:val="22"/>
                <w:szCs w:val="22"/>
                <w:lang w:val="uk-UA"/>
              </w:rPr>
              <w:t>керівники гуртків</w:t>
            </w:r>
          </w:p>
        </w:tc>
      </w:tr>
      <w:tr w:rsidR="00191E16" w:rsidRPr="008B5D72" w:rsidTr="00191E16">
        <w:tc>
          <w:tcPr>
            <w:tcW w:w="648" w:type="dxa"/>
            <w:vAlign w:val="center"/>
          </w:tcPr>
          <w:p w:rsidR="00191E16" w:rsidRPr="008B5D72" w:rsidRDefault="00191E16" w:rsidP="00191E16">
            <w:pPr>
              <w:jc w:val="center"/>
              <w:rPr>
                <w:bCs/>
                <w:color w:val="000000"/>
                <w:sz w:val="22"/>
                <w:szCs w:val="22"/>
                <w:lang w:val="uk-UA"/>
              </w:rPr>
            </w:pPr>
            <w:r w:rsidRPr="008B5D72">
              <w:rPr>
                <w:bCs/>
                <w:color w:val="000000"/>
                <w:sz w:val="22"/>
                <w:szCs w:val="22"/>
                <w:lang w:val="uk-UA"/>
              </w:rPr>
              <w:t>5.</w:t>
            </w:r>
          </w:p>
        </w:tc>
        <w:tc>
          <w:tcPr>
            <w:tcW w:w="4752" w:type="dxa"/>
            <w:vAlign w:val="center"/>
          </w:tcPr>
          <w:p w:rsidR="00191E16" w:rsidRDefault="00191E16" w:rsidP="00E13E3C">
            <w:pPr>
              <w:jc w:val="center"/>
              <w:rPr>
                <w:bCs/>
                <w:color w:val="000000"/>
                <w:sz w:val="22"/>
                <w:szCs w:val="22"/>
                <w:lang w:val="uk-UA"/>
              </w:rPr>
            </w:pPr>
            <w:r w:rsidRPr="008B5D72">
              <w:rPr>
                <w:bCs/>
                <w:color w:val="000000"/>
                <w:sz w:val="22"/>
                <w:szCs w:val="22"/>
                <w:lang w:val="uk-UA"/>
              </w:rPr>
              <w:t>Участь команд</w:t>
            </w:r>
            <w:r>
              <w:rPr>
                <w:bCs/>
                <w:color w:val="000000"/>
                <w:sz w:val="22"/>
                <w:szCs w:val="22"/>
                <w:lang w:val="uk-UA"/>
              </w:rPr>
              <w:t>-</w:t>
            </w:r>
            <w:r w:rsidRPr="008B5D72">
              <w:rPr>
                <w:bCs/>
                <w:color w:val="000000"/>
                <w:sz w:val="22"/>
                <w:szCs w:val="22"/>
                <w:lang w:val="uk-UA"/>
              </w:rPr>
              <w:t>переможців Спартакіади школярів міста в обласних та Всеукраїнських змаганнях</w:t>
            </w:r>
          </w:p>
          <w:p w:rsidR="00191E16" w:rsidRPr="008B5D72" w:rsidRDefault="00191E16" w:rsidP="00E13E3C">
            <w:pPr>
              <w:jc w:val="center"/>
              <w:rPr>
                <w:bCs/>
                <w:color w:val="000000"/>
                <w:sz w:val="22"/>
                <w:szCs w:val="22"/>
                <w:lang w:val="uk-UA"/>
              </w:rPr>
            </w:pPr>
          </w:p>
        </w:tc>
        <w:tc>
          <w:tcPr>
            <w:tcW w:w="1620" w:type="dxa"/>
            <w:vAlign w:val="center"/>
          </w:tcPr>
          <w:p w:rsidR="00191E16" w:rsidRPr="008B5D72" w:rsidRDefault="00191E16" w:rsidP="00E13E3C">
            <w:pPr>
              <w:jc w:val="center"/>
              <w:rPr>
                <w:bCs/>
                <w:color w:val="000000"/>
                <w:sz w:val="22"/>
                <w:szCs w:val="22"/>
                <w:lang w:val="uk-UA"/>
              </w:rPr>
            </w:pPr>
            <w:r w:rsidRPr="008B5D72">
              <w:rPr>
                <w:bCs/>
                <w:color w:val="000000"/>
                <w:sz w:val="22"/>
                <w:szCs w:val="22"/>
                <w:lang w:val="uk-UA"/>
              </w:rPr>
              <w:t>2021-2025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191E16" w:rsidRPr="008B5D72" w:rsidRDefault="00191E16" w:rsidP="00191E16">
            <w:pPr>
              <w:tabs>
                <w:tab w:val="left" w:pos="1295"/>
              </w:tabs>
              <w:ind w:right="72"/>
              <w:jc w:val="center"/>
              <w:rPr>
                <w:bCs/>
                <w:color w:val="000000"/>
                <w:sz w:val="22"/>
                <w:szCs w:val="22"/>
                <w:lang w:val="uk-UA"/>
              </w:rPr>
            </w:pPr>
            <w:r w:rsidRPr="00191E16">
              <w:rPr>
                <w:bCs/>
                <w:color w:val="000000"/>
                <w:sz w:val="22"/>
                <w:szCs w:val="22"/>
                <w:lang w:val="uk-UA"/>
              </w:rPr>
              <w:t>керівники гуртків</w:t>
            </w:r>
          </w:p>
        </w:tc>
      </w:tr>
      <w:tr w:rsidR="00191E16" w:rsidRPr="008B5D72" w:rsidTr="00191E16">
        <w:tc>
          <w:tcPr>
            <w:tcW w:w="648" w:type="dxa"/>
            <w:vAlign w:val="center"/>
          </w:tcPr>
          <w:p w:rsidR="00191E16" w:rsidRPr="008B5D72" w:rsidRDefault="00191E16" w:rsidP="00191E16">
            <w:pPr>
              <w:jc w:val="center"/>
              <w:rPr>
                <w:bCs/>
                <w:color w:val="000000"/>
                <w:sz w:val="22"/>
                <w:szCs w:val="22"/>
                <w:lang w:val="uk-UA"/>
              </w:rPr>
            </w:pPr>
            <w:r w:rsidRPr="008B5D72">
              <w:rPr>
                <w:bCs/>
                <w:color w:val="000000"/>
                <w:sz w:val="22"/>
                <w:szCs w:val="22"/>
                <w:lang w:val="uk-UA"/>
              </w:rPr>
              <w:t>6.</w:t>
            </w:r>
          </w:p>
        </w:tc>
        <w:tc>
          <w:tcPr>
            <w:tcW w:w="4752" w:type="dxa"/>
            <w:vAlign w:val="center"/>
          </w:tcPr>
          <w:p w:rsidR="00191E16" w:rsidRPr="008B5D72" w:rsidRDefault="00191E16" w:rsidP="002077D3">
            <w:pPr>
              <w:jc w:val="center"/>
              <w:rPr>
                <w:bCs/>
                <w:color w:val="000000"/>
                <w:sz w:val="22"/>
                <w:szCs w:val="22"/>
                <w:lang w:val="uk-UA"/>
              </w:rPr>
            </w:pPr>
            <w:r w:rsidRPr="008B5D72">
              <w:rPr>
                <w:bCs/>
                <w:color w:val="000000"/>
                <w:sz w:val="22"/>
                <w:szCs w:val="22"/>
                <w:lang w:val="uk-UA"/>
              </w:rPr>
              <w:t>Висвітлення в засобах масової інформації проведення спортивно-масових заходів</w:t>
            </w:r>
          </w:p>
        </w:tc>
        <w:tc>
          <w:tcPr>
            <w:tcW w:w="1620" w:type="dxa"/>
            <w:vAlign w:val="center"/>
          </w:tcPr>
          <w:p w:rsidR="00191E16" w:rsidRPr="008B5D72" w:rsidRDefault="00191E16" w:rsidP="002077D3">
            <w:pPr>
              <w:jc w:val="center"/>
              <w:rPr>
                <w:bCs/>
                <w:color w:val="000000"/>
                <w:sz w:val="22"/>
                <w:szCs w:val="22"/>
                <w:lang w:val="uk-UA"/>
              </w:rPr>
            </w:pPr>
            <w:r w:rsidRPr="008B5D72">
              <w:rPr>
                <w:bCs/>
                <w:color w:val="000000"/>
                <w:sz w:val="22"/>
                <w:szCs w:val="22"/>
                <w:lang w:val="uk-UA"/>
              </w:rPr>
              <w:t>2021-2025 роки</w:t>
            </w:r>
          </w:p>
        </w:tc>
        <w:tc>
          <w:tcPr>
            <w:tcW w:w="2880" w:type="dxa"/>
            <w:vAlign w:val="center"/>
          </w:tcPr>
          <w:p w:rsidR="00191E16" w:rsidRPr="00191E16" w:rsidRDefault="00191E16" w:rsidP="00191E16">
            <w:pPr>
              <w:tabs>
                <w:tab w:val="left" w:pos="1295"/>
              </w:tabs>
              <w:ind w:right="72"/>
              <w:jc w:val="center"/>
              <w:rPr>
                <w:bCs/>
                <w:color w:val="000000"/>
                <w:sz w:val="22"/>
                <w:szCs w:val="22"/>
                <w:lang w:val="uk-UA"/>
              </w:rPr>
            </w:pPr>
            <w:r w:rsidRPr="00191E16">
              <w:rPr>
                <w:bCs/>
                <w:color w:val="000000"/>
                <w:sz w:val="22"/>
                <w:szCs w:val="22"/>
                <w:lang w:val="uk-UA"/>
              </w:rPr>
              <w:t xml:space="preserve">Адміністрація, </w:t>
            </w:r>
          </w:p>
          <w:p w:rsidR="00191E16" w:rsidRPr="008B5D72" w:rsidRDefault="00191E16" w:rsidP="00191E16">
            <w:pPr>
              <w:tabs>
                <w:tab w:val="left" w:pos="1295"/>
              </w:tabs>
              <w:ind w:right="72"/>
              <w:jc w:val="center"/>
              <w:rPr>
                <w:bCs/>
                <w:color w:val="000000"/>
                <w:sz w:val="22"/>
                <w:szCs w:val="22"/>
                <w:lang w:val="uk-UA"/>
              </w:rPr>
            </w:pPr>
            <w:r w:rsidRPr="00191E16">
              <w:rPr>
                <w:bCs/>
                <w:color w:val="000000"/>
                <w:sz w:val="22"/>
                <w:szCs w:val="22"/>
                <w:lang w:val="uk-UA"/>
              </w:rPr>
              <w:t>керівники гуртків</w:t>
            </w:r>
          </w:p>
        </w:tc>
      </w:tr>
    </w:tbl>
    <w:p w:rsidR="00995F50" w:rsidRDefault="00995F50" w:rsidP="00995F50">
      <w:pPr>
        <w:rPr>
          <w:rFonts w:cs="Arial"/>
          <w:b/>
          <w:bCs/>
          <w:sz w:val="22"/>
          <w:szCs w:val="22"/>
          <w:lang w:val="uk-UA"/>
        </w:rPr>
      </w:pPr>
    </w:p>
    <w:p w:rsidR="00191E16" w:rsidRDefault="00191E16" w:rsidP="00995F50">
      <w:pPr>
        <w:rPr>
          <w:rFonts w:cs="Arial"/>
          <w:b/>
          <w:bCs/>
          <w:sz w:val="22"/>
          <w:szCs w:val="22"/>
          <w:lang w:val="uk-UA"/>
        </w:rPr>
      </w:pPr>
    </w:p>
    <w:p w:rsidR="00191E16" w:rsidRDefault="00191E16" w:rsidP="00995F50">
      <w:pPr>
        <w:rPr>
          <w:rFonts w:cs="Arial"/>
          <w:b/>
          <w:bCs/>
          <w:sz w:val="22"/>
          <w:szCs w:val="22"/>
          <w:lang w:val="uk-UA"/>
        </w:rPr>
      </w:pPr>
    </w:p>
    <w:p w:rsidR="00191E16" w:rsidRDefault="00191E16" w:rsidP="00995F50">
      <w:pPr>
        <w:rPr>
          <w:rFonts w:cs="Arial"/>
          <w:b/>
          <w:bCs/>
          <w:sz w:val="22"/>
          <w:szCs w:val="22"/>
          <w:lang w:val="uk-UA"/>
        </w:rPr>
      </w:pPr>
    </w:p>
    <w:p w:rsidR="00191E16" w:rsidRDefault="00191E16" w:rsidP="00995F50">
      <w:pPr>
        <w:rPr>
          <w:rFonts w:cs="Arial"/>
          <w:b/>
          <w:bCs/>
          <w:sz w:val="22"/>
          <w:szCs w:val="22"/>
          <w:lang w:val="uk-UA"/>
        </w:rPr>
      </w:pPr>
    </w:p>
    <w:p w:rsidR="00191E16" w:rsidRPr="008B5D72" w:rsidRDefault="00191E16" w:rsidP="00191E16">
      <w:pPr>
        <w:jc w:val="right"/>
        <w:rPr>
          <w:rFonts w:cs="Arial"/>
          <w:b/>
          <w:bCs/>
          <w:sz w:val="22"/>
          <w:szCs w:val="22"/>
          <w:lang w:val="uk-UA"/>
        </w:rPr>
      </w:pPr>
      <w:r>
        <w:rPr>
          <w:rFonts w:cs="Arial"/>
          <w:b/>
          <w:bCs/>
          <w:sz w:val="22"/>
          <w:szCs w:val="22"/>
          <w:lang w:val="uk-UA"/>
        </w:rPr>
        <w:t xml:space="preserve">Додаток 4 </w:t>
      </w:r>
    </w:p>
    <w:p w:rsidR="00191E16" w:rsidRDefault="00191E16"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r w:rsidRPr="00995F50">
        <w:rPr>
          <w:rFonts w:cs="Arial"/>
          <w:b/>
          <w:bCs/>
          <w:sz w:val="22"/>
          <w:szCs w:val="22"/>
          <w:lang w:val="uk-UA"/>
        </w:rPr>
        <w:t>Психолого-педагогічний та інклюзивний супровід учасників освітнього процесу</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r w:rsidRPr="00995F50">
        <w:rPr>
          <w:b/>
          <w:bCs/>
          <w:color w:val="000000"/>
          <w:sz w:val="22"/>
          <w:szCs w:val="22"/>
          <w:lang w:val="uk-UA"/>
        </w:rPr>
        <w:t>Освіта дітей з  особливими освітніми потребами</w:t>
      </w:r>
    </w:p>
    <w:p w:rsidR="00995F50" w:rsidRPr="00995F50" w:rsidRDefault="00995F50" w:rsidP="00995F50">
      <w:pPr>
        <w:ind w:firstLine="720"/>
        <w:jc w:val="both"/>
        <w:outlineLvl w:val="0"/>
        <w:rPr>
          <w:color w:val="000000"/>
          <w:sz w:val="22"/>
          <w:szCs w:val="22"/>
          <w:lang w:val="uk-UA"/>
        </w:rPr>
      </w:pPr>
    </w:p>
    <w:p w:rsidR="00995F50" w:rsidRPr="00995F50" w:rsidRDefault="00995F50" w:rsidP="00995F50">
      <w:pPr>
        <w:ind w:firstLine="720"/>
        <w:jc w:val="both"/>
        <w:rPr>
          <w:b/>
          <w:bCs/>
          <w:color w:val="000000"/>
          <w:sz w:val="22"/>
          <w:szCs w:val="22"/>
          <w:lang w:val="uk-UA"/>
        </w:rPr>
      </w:pPr>
      <w:r w:rsidRPr="00995F50">
        <w:rPr>
          <w:b/>
          <w:bCs/>
          <w:color w:val="000000"/>
          <w:sz w:val="22"/>
          <w:szCs w:val="22"/>
          <w:lang w:val="uk-UA"/>
        </w:rPr>
        <w:t>Мета: с</w:t>
      </w:r>
      <w:r w:rsidRPr="00995F50">
        <w:rPr>
          <w:color w:val="000000"/>
          <w:sz w:val="22"/>
          <w:szCs w:val="22"/>
          <w:lang w:val="uk-UA"/>
        </w:rPr>
        <w:t xml:space="preserve">творення ефективної системи безперервного навчання, забезпечення навчання дітей з особливими освітніми потребами в умовах закладів освіти; забезпечення рівних можливостей здобувачам освіти для духовного та фізичного самовдосконалення  й інтеграції в сучасну системи соціальних відносин. </w:t>
      </w:r>
    </w:p>
    <w:p w:rsidR="00995F50" w:rsidRPr="00995F50" w:rsidRDefault="00995F50" w:rsidP="00995F50">
      <w:pPr>
        <w:ind w:left="360"/>
        <w:jc w:val="both"/>
        <w:rPr>
          <w:b/>
          <w:bCs/>
          <w:color w:val="000000"/>
          <w:sz w:val="22"/>
          <w:szCs w:val="22"/>
          <w:lang w:val="uk-UA"/>
        </w:rPr>
      </w:pPr>
    </w:p>
    <w:p w:rsidR="00995F50" w:rsidRPr="00995F50" w:rsidRDefault="00995F50" w:rsidP="00995F50">
      <w:pPr>
        <w:ind w:firstLine="709"/>
        <w:jc w:val="both"/>
        <w:rPr>
          <w:b/>
          <w:bCs/>
          <w:color w:val="000000"/>
          <w:sz w:val="22"/>
          <w:szCs w:val="22"/>
          <w:lang w:val="uk-UA"/>
        </w:rPr>
      </w:pPr>
      <w:r w:rsidRPr="00995F50">
        <w:rPr>
          <w:b/>
          <w:bCs/>
          <w:color w:val="000000"/>
          <w:sz w:val="22"/>
          <w:szCs w:val="22"/>
          <w:lang w:val="uk-UA"/>
        </w:rPr>
        <w:t>Основні завдання:</w:t>
      </w:r>
    </w:p>
    <w:p w:rsidR="00995F50" w:rsidRPr="00995F50" w:rsidRDefault="00995F50" w:rsidP="00995F50">
      <w:pPr>
        <w:numPr>
          <w:ilvl w:val="0"/>
          <w:numId w:val="24"/>
        </w:numPr>
        <w:ind w:left="360"/>
        <w:jc w:val="both"/>
        <w:rPr>
          <w:b/>
          <w:bCs/>
          <w:color w:val="000000"/>
          <w:sz w:val="22"/>
          <w:szCs w:val="22"/>
          <w:lang w:val="uk-UA"/>
        </w:rPr>
      </w:pPr>
      <w:r w:rsidRPr="00995F50">
        <w:rPr>
          <w:color w:val="000000"/>
          <w:sz w:val="22"/>
          <w:szCs w:val="22"/>
          <w:lang w:val="uk-UA"/>
        </w:rPr>
        <w:t>Реформування системи догляду та виховання дітей, розширення мережі заклад</w:t>
      </w:r>
      <w:r w:rsidR="00AF5249">
        <w:rPr>
          <w:color w:val="000000"/>
          <w:sz w:val="22"/>
          <w:szCs w:val="22"/>
          <w:lang w:val="uk-UA"/>
        </w:rPr>
        <w:t>у</w:t>
      </w:r>
      <w:r w:rsidRPr="00995F50">
        <w:rPr>
          <w:color w:val="000000"/>
          <w:sz w:val="22"/>
          <w:szCs w:val="22"/>
          <w:lang w:val="uk-UA"/>
        </w:rPr>
        <w:t xml:space="preserve"> освіти з інклюзивним навчанням.</w:t>
      </w:r>
    </w:p>
    <w:p w:rsidR="00995F50" w:rsidRPr="00995F50" w:rsidRDefault="00995F50" w:rsidP="00995F50">
      <w:pPr>
        <w:numPr>
          <w:ilvl w:val="0"/>
          <w:numId w:val="24"/>
        </w:numPr>
        <w:ind w:left="360"/>
        <w:jc w:val="both"/>
        <w:rPr>
          <w:color w:val="000000"/>
          <w:sz w:val="22"/>
          <w:szCs w:val="22"/>
          <w:lang w:val="uk-UA"/>
        </w:rPr>
      </w:pPr>
      <w:r w:rsidRPr="00995F50">
        <w:rPr>
          <w:color w:val="000000"/>
          <w:sz w:val="22"/>
          <w:szCs w:val="22"/>
          <w:lang w:val="uk-UA"/>
        </w:rPr>
        <w:t xml:space="preserve">Формування та розвиток інформаційно-навчального середовища </w:t>
      </w:r>
      <w:r w:rsidR="00AF5249">
        <w:rPr>
          <w:color w:val="000000"/>
          <w:sz w:val="22"/>
          <w:szCs w:val="22"/>
          <w:lang w:val="uk-UA"/>
        </w:rPr>
        <w:t xml:space="preserve">у закладі. </w:t>
      </w:r>
    </w:p>
    <w:p w:rsidR="00995F50" w:rsidRPr="00995F50" w:rsidRDefault="00AF5249" w:rsidP="00AF5249">
      <w:pPr>
        <w:ind w:left="720" w:hanging="720"/>
        <w:jc w:val="both"/>
        <w:rPr>
          <w:color w:val="000000"/>
          <w:sz w:val="22"/>
          <w:szCs w:val="22"/>
          <w:lang w:val="uk-UA"/>
        </w:rPr>
      </w:pPr>
      <w:r>
        <w:rPr>
          <w:color w:val="000000"/>
          <w:sz w:val="22"/>
          <w:szCs w:val="22"/>
          <w:lang w:val="uk-UA"/>
        </w:rPr>
        <w:t>3</w:t>
      </w:r>
      <w:r w:rsidR="00995F50" w:rsidRPr="00995F50">
        <w:rPr>
          <w:color w:val="000000"/>
          <w:sz w:val="22"/>
          <w:szCs w:val="22"/>
          <w:lang w:val="uk-UA"/>
        </w:rPr>
        <w:t>.   Забезпечення належного стану матеріально-технічної, корекційно-розви</w:t>
      </w:r>
      <w:r>
        <w:rPr>
          <w:color w:val="000000"/>
          <w:sz w:val="22"/>
          <w:szCs w:val="22"/>
          <w:lang w:val="uk-UA"/>
        </w:rPr>
        <w:t>вальної</w:t>
      </w:r>
      <w:r w:rsidR="00995F50" w:rsidRPr="00995F50">
        <w:rPr>
          <w:color w:val="000000"/>
          <w:sz w:val="22"/>
          <w:szCs w:val="22"/>
          <w:lang w:val="uk-UA"/>
        </w:rPr>
        <w:t xml:space="preserve"> бази </w:t>
      </w:r>
      <w:r>
        <w:rPr>
          <w:color w:val="000000"/>
          <w:sz w:val="22"/>
          <w:szCs w:val="22"/>
          <w:lang w:val="uk-UA"/>
        </w:rPr>
        <w:t xml:space="preserve">закладу для доступності надання освітніх послуг усім здобувачам. </w:t>
      </w:r>
      <w:r w:rsidR="00995F50" w:rsidRPr="00995F50">
        <w:rPr>
          <w:color w:val="000000"/>
          <w:sz w:val="22"/>
          <w:szCs w:val="22"/>
          <w:lang w:val="uk-UA"/>
        </w:rPr>
        <w:t xml:space="preserve"> </w:t>
      </w:r>
    </w:p>
    <w:p w:rsidR="00995F50" w:rsidRPr="00995F50" w:rsidRDefault="00995F50" w:rsidP="00995F50">
      <w:pPr>
        <w:jc w:val="both"/>
        <w:rPr>
          <w:b/>
          <w:bCs/>
          <w:color w:val="000000"/>
          <w:sz w:val="22"/>
          <w:szCs w:val="22"/>
          <w:lang w:val="uk-UA"/>
        </w:rPr>
      </w:pPr>
    </w:p>
    <w:p w:rsidR="00995F50" w:rsidRPr="00995F50" w:rsidRDefault="00995F50" w:rsidP="00995F50">
      <w:pPr>
        <w:ind w:firstLine="720"/>
        <w:jc w:val="both"/>
        <w:outlineLvl w:val="0"/>
        <w:rPr>
          <w:b/>
          <w:bCs/>
          <w:color w:val="000000"/>
          <w:sz w:val="22"/>
          <w:szCs w:val="22"/>
          <w:lang w:val="uk-UA"/>
        </w:rPr>
      </w:pPr>
      <w:r w:rsidRPr="00995F50">
        <w:rPr>
          <w:b/>
          <w:bCs/>
          <w:color w:val="000000"/>
          <w:sz w:val="22"/>
          <w:szCs w:val="22"/>
          <w:lang w:val="uk-UA"/>
        </w:rPr>
        <w:t>Основні заходи</w:t>
      </w:r>
      <w:r w:rsidR="00AF5249">
        <w:rPr>
          <w:b/>
          <w:bCs/>
          <w:color w:val="000000"/>
          <w:sz w:val="22"/>
          <w:szCs w:val="22"/>
          <w:lang w:val="uk-UA"/>
        </w:rPr>
        <w:t>:</w:t>
      </w:r>
      <w:r w:rsidRPr="00995F50">
        <w:rPr>
          <w:b/>
          <w:bCs/>
          <w:color w:val="000000"/>
          <w:sz w:val="22"/>
          <w:szCs w:val="22"/>
          <w:lang w:val="uk-UA"/>
        </w:rPr>
        <w:t xml:space="preserve"> </w:t>
      </w:r>
    </w:p>
    <w:p w:rsidR="00995F50" w:rsidRPr="00995F50" w:rsidRDefault="00995F50" w:rsidP="00995F50">
      <w:pPr>
        <w:ind w:firstLine="720"/>
        <w:jc w:val="both"/>
        <w:outlineLvl w:val="0"/>
        <w:rPr>
          <w:b/>
          <w:bCs/>
          <w:color w:val="000000"/>
          <w:sz w:val="16"/>
          <w:szCs w:val="22"/>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81"/>
        <w:gridCol w:w="1671"/>
        <w:gridCol w:w="2520"/>
      </w:tblGrid>
      <w:tr w:rsidR="00995F50" w:rsidRPr="00995F50" w:rsidTr="00E51579">
        <w:trPr>
          <w:trHeight w:val="322"/>
        </w:trPr>
        <w:tc>
          <w:tcPr>
            <w:tcW w:w="648"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w:t>
            </w:r>
          </w:p>
          <w:p w:rsidR="00995F50" w:rsidRPr="00995F50" w:rsidRDefault="00995F50" w:rsidP="00995F50">
            <w:pPr>
              <w:jc w:val="center"/>
              <w:rPr>
                <w:bCs/>
                <w:color w:val="000000"/>
                <w:lang w:val="uk-UA"/>
              </w:rPr>
            </w:pPr>
            <w:r w:rsidRPr="00995F50">
              <w:rPr>
                <w:bCs/>
                <w:color w:val="000000"/>
                <w:sz w:val="22"/>
                <w:szCs w:val="22"/>
                <w:lang w:val="uk-UA"/>
              </w:rPr>
              <w:t>п/п</w:t>
            </w:r>
          </w:p>
        </w:tc>
        <w:tc>
          <w:tcPr>
            <w:tcW w:w="4881"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Зміст заходу</w:t>
            </w:r>
          </w:p>
        </w:tc>
        <w:tc>
          <w:tcPr>
            <w:tcW w:w="1671"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Термін виконання</w:t>
            </w:r>
          </w:p>
        </w:tc>
        <w:tc>
          <w:tcPr>
            <w:tcW w:w="2520" w:type="dxa"/>
            <w:vMerge w:val="restart"/>
            <w:vAlign w:val="center"/>
          </w:tcPr>
          <w:p w:rsidR="00995F50" w:rsidRPr="00995F50" w:rsidRDefault="00995F50" w:rsidP="00995F50">
            <w:pPr>
              <w:tabs>
                <w:tab w:val="left" w:pos="1332"/>
                <w:tab w:val="left" w:pos="1512"/>
              </w:tabs>
              <w:jc w:val="center"/>
              <w:rPr>
                <w:bCs/>
                <w:color w:val="000000"/>
                <w:lang w:val="uk-UA"/>
              </w:rPr>
            </w:pPr>
            <w:r w:rsidRPr="00995F50">
              <w:rPr>
                <w:bCs/>
                <w:color w:val="000000"/>
                <w:sz w:val="22"/>
                <w:szCs w:val="22"/>
                <w:lang w:val="uk-UA"/>
              </w:rPr>
              <w:t>Виконавці</w:t>
            </w:r>
          </w:p>
        </w:tc>
      </w:tr>
      <w:tr w:rsidR="00995F50" w:rsidRPr="00995F50" w:rsidTr="00E51579">
        <w:trPr>
          <w:trHeight w:val="322"/>
        </w:trPr>
        <w:tc>
          <w:tcPr>
            <w:tcW w:w="648" w:type="dxa"/>
            <w:vMerge/>
          </w:tcPr>
          <w:p w:rsidR="00995F50" w:rsidRPr="00995F50" w:rsidRDefault="00995F50" w:rsidP="00995F50">
            <w:pPr>
              <w:jc w:val="center"/>
              <w:rPr>
                <w:bCs/>
                <w:color w:val="000000"/>
                <w:lang w:val="uk-UA"/>
              </w:rPr>
            </w:pPr>
          </w:p>
        </w:tc>
        <w:tc>
          <w:tcPr>
            <w:tcW w:w="4881" w:type="dxa"/>
            <w:vMerge/>
          </w:tcPr>
          <w:p w:rsidR="00995F50" w:rsidRPr="00995F50" w:rsidRDefault="00995F50" w:rsidP="00995F50">
            <w:pPr>
              <w:jc w:val="center"/>
              <w:rPr>
                <w:bCs/>
                <w:color w:val="000000"/>
                <w:lang w:val="uk-UA"/>
              </w:rPr>
            </w:pPr>
          </w:p>
        </w:tc>
        <w:tc>
          <w:tcPr>
            <w:tcW w:w="1671" w:type="dxa"/>
            <w:vMerge/>
          </w:tcPr>
          <w:p w:rsidR="00995F50" w:rsidRPr="00995F50" w:rsidRDefault="00995F50" w:rsidP="00995F50">
            <w:pPr>
              <w:jc w:val="center"/>
              <w:rPr>
                <w:bCs/>
                <w:color w:val="000000"/>
                <w:lang w:val="uk-UA"/>
              </w:rPr>
            </w:pPr>
          </w:p>
        </w:tc>
        <w:tc>
          <w:tcPr>
            <w:tcW w:w="2520" w:type="dxa"/>
            <w:vMerge/>
          </w:tcPr>
          <w:p w:rsidR="00995F50" w:rsidRPr="00995F50" w:rsidRDefault="00995F50" w:rsidP="00995F50">
            <w:pPr>
              <w:tabs>
                <w:tab w:val="left" w:pos="1295"/>
              </w:tabs>
              <w:ind w:right="72"/>
              <w:jc w:val="center"/>
              <w:rPr>
                <w:bCs/>
                <w:color w:val="000000"/>
                <w:lang w:val="uk-UA"/>
              </w:rPr>
            </w:pPr>
          </w:p>
        </w:tc>
      </w:tr>
      <w:tr w:rsidR="00AF5249" w:rsidRPr="00995F50" w:rsidTr="00E51579">
        <w:trPr>
          <w:trHeight w:val="733"/>
        </w:trPr>
        <w:tc>
          <w:tcPr>
            <w:tcW w:w="648" w:type="dxa"/>
            <w:vAlign w:val="center"/>
          </w:tcPr>
          <w:p w:rsidR="00AF5249" w:rsidRPr="00995F50" w:rsidRDefault="00AF5249" w:rsidP="00AF5249">
            <w:pPr>
              <w:jc w:val="center"/>
              <w:rPr>
                <w:bCs/>
                <w:color w:val="000000"/>
                <w:lang w:val="uk-UA"/>
              </w:rPr>
            </w:pPr>
            <w:r w:rsidRPr="00995F50">
              <w:rPr>
                <w:bCs/>
                <w:color w:val="000000"/>
                <w:sz w:val="22"/>
                <w:szCs w:val="22"/>
                <w:lang w:val="uk-UA"/>
              </w:rPr>
              <w:t>1.</w:t>
            </w:r>
          </w:p>
        </w:tc>
        <w:tc>
          <w:tcPr>
            <w:tcW w:w="4881" w:type="dxa"/>
            <w:vAlign w:val="center"/>
          </w:tcPr>
          <w:p w:rsidR="00AF5249" w:rsidRPr="00995F50" w:rsidRDefault="00AF5249" w:rsidP="00222816">
            <w:pPr>
              <w:jc w:val="center"/>
              <w:rPr>
                <w:bCs/>
                <w:color w:val="000000"/>
                <w:lang w:val="uk-UA"/>
              </w:rPr>
            </w:pPr>
            <w:r w:rsidRPr="00995F50">
              <w:rPr>
                <w:color w:val="000000"/>
                <w:sz w:val="22"/>
                <w:szCs w:val="22"/>
                <w:lang w:val="uk-UA"/>
              </w:rPr>
              <w:t>Продовжувати роботу щодо створення  інклюзивного освітнього простору (архітектурна доступність приміщень, спеціальне  обладнання, інформаційно-технічне, кадрове та навчально-методичне забезпечення тощо)</w:t>
            </w:r>
          </w:p>
        </w:tc>
        <w:tc>
          <w:tcPr>
            <w:tcW w:w="1671" w:type="dxa"/>
            <w:vAlign w:val="center"/>
          </w:tcPr>
          <w:p w:rsidR="00AF5249" w:rsidRPr="00995F50" w:rsidRDefault="00AF5249" w:rsidP="00222816">
            <w:pPr>
              <w:jc w:val="center"/>
              <w:rPr>
                <w:bCs/>
                <w:color w:val="000000"/>
                <w:lang w:val="uk-UA"/>
              </w:rPr>
            </w:pPr>
            <w:r w:rsidRPr="00995F50">
              <w:rPr>
                <w:color w:val="000000"/>
                <w:sz w:val="22"/>
                <w:szCs w:val="22"/>
                <w:lang w:val="uk-UA"/>
              </w:rPr>
              <w:t>2021-2025 роки</w:t>
            </w:r>
          </w:p>
        </w:tc>
        <w:tc>
          <w:tcPr>
            <w:tcW w:w="2520" w:type="dxa"/>
            <w:vAlign w:val="center"/>
          </w:tcPr>
          <w:p w:rsidR="00AF5249" w:rsidRPr="00995F50" w:rsidRDefault="00AF5249" w:rsidP="00222816">
            <w:pPr>
              <w:tabs>
                <w:tab w:val="left" w:pos="1295"/>
              </w:tabs>
              <w:ind w:right="72"/>
              <w:jc w:val="center"/>
              <w:rPr>
                <w:bCs/>
                <w:color w:val="000000"/>
                <w:lang w:val="uk-UA"/>
              </w:rPr>
            </w:pPr>
            <w:r w:rsidRPr="00AF5249">
              <w:rPr>
                <w:color w:val="000000"/>
                <w:sz w:val="22"/>
                <w:szCs w:val="22"/>
                <w:lang w:val="uk-UA"/>
              </w:rPr>
              <w:t>Адміністрація, керівники гуртків</w:t>
            </w:r>
            <w:r w:rsidRPr="00AF5249">
              <w:rPr>
                <w:bCs/>
                <w:color w:val="000000"/>
                <w:sz w:val="22"/>
                <w:szCs w:val="22"/>
                <w:lang w:val="uk-UA"/>
              </w:rPr>
              <w:t xml:space="preserve"> </w:t>
            </w:r>
          </w:p>
        </w:tc>
      </w:tr>
      <w:tr w:rsidR="00AF5249" w:rsidRPr="00995F50" w:rsidTr="00E51579">
        <w:trPr>
          <w:trHeight w:val="1254"/>
        </w:trPr>
        <w:tc>
          <w:tcPr>
            <w:tcW w:w="648" w:type="dxa"/>
            <w:vAlign w:val="center"/>
          </w:tcPr>
          <w:p w:rsidR="00AF5249" w:rsidRPr="00995F50" w:rsidRDefault="00AF5249" w:rsidP="00AF5249">
            <w:pPr>
              <w:jc w:val="center"/>
              <w:rPr>
                <w:bCs/>
                <w:color w:val="000000"/>
                <w:lang w:val="uk-UA"/>
              </w:rPr>
            </w:pPr>
            <w:r w:rsidRPr="00995F50">
              <w:rPr>
                <w:bCs/>
                <w:color w:val="000000"/>
                <w:sz w:val="22"/>
                <w:szCs w:val="22"/>
                <w:lang w:val="uk-UA"/>
              </w:rPr>
              <w:t>2.</w:t>
            </w:r>
          </w:p>
        </w:tc>
        <w:tc>
          <w:tcPr>
            <w:tcW w:w="4881" w:type="dxa"/>
            <w:vAlign w:val="center"/>
          </w:tcPr>
          <w:p w:rsidR="00AF5249" w:rsidRPr="00995F50" w:rsidRDefault="00AF5249" w:rsidP="00222816">
            <w:pPr>
              <w:jc w:val="center"/>
              <w:rPr>
                <w:bCs/>
                <w:color w:val="000000"/>
                <w:lang w:val="uk-UA"/>
              </w:rPr>
            </w:pPr>
            <w:r w:rsidRPr="00995F50">
              <w:rPr>
                <w:bCs/>
                <w:color w:val="000000"/>
                <w:sz w:val="22"/>
                <w:lang w:val="uk-UA"/>
              </w:rPr>
              <w:t xml:space="preserve">Забезпечувати умови для здобуття позашкільної освіти дітьми з особливими освітніми потребами, розширюючи перелік гуртків для таких </w:t>
            </w:r>
            <w:r>
              <w:rPr>
                <w:bCs/>
                <w:color w:val="000000"/>
                <w:sz w:val="22"/>
                <w:lang w:val="uk-UA"/>
              </w:rPr>
              <w:t>вихованців</w:t>
            </w:r>
          </w:p>
        </w:tc>
        <w:tc>
          <w:tcPr>
            <w:tcW w:w="1671" w:type="dxa"/>
            <w:vAlign w:val="center"/>
          </w:tcPr>
          <w:p w:rsidR="00AF5249" w:rsidRPr="00995F50" w:rsidRDefault="00AF5249" w:rsidP="00222816">
            <w:pPr>
              <w:jc w:val="center"/>
              <w:rPr>
                <w:bCs/>
                <w:color w:val="000000"/>
                <w:lang w:val="uk-UA"/>
              </w:rPr>
            </w:pPr>
            <w:r w:rsidRPr="00995F50">
              <w:rPr>
                <w:color w:val="000000"/>
                <w:sz w:val="22"/>
                <w:szCs w:val="22"/>
                <w:lang w:val="uk-UA"/>
              </w:rPr>
              <w:t>2021-2025 роки</w:t>
            </w:r>
          </w:p>
        </w:tc>
        <w:tc>
          <w:tcPr>
            <w:tcW w:w="2520" w:type="dxa"/>
            <w:vAlign w:val="center"/>
          </w:tcPr>
          <w:p w:rsidR="00AF5249" w:rsidRPr="00995F50" w:rsidRDefault="00AF5249" w:rsidP="00222816">
            <w:pPr>
              <w:tabs>
                <w:tab w:val="left" w:pos="4253"/>
              </w:tabs>
              <w:jc w:val="center"/>
              <w:rPr>
                <w:bCs/>
                <w:color w:val="000000"/>
                <w:lang w:val="uk-UA"/>
              </w:rPr>
            </w:pPr>
            <w:r w:rsidRPr="00AF5249">
              <w:rPr>
                <w:color w:val="000000"/>
                <w:sz w:val="22"/>
                <w:szCs w:val="22"/>
                <w:lang w:val="uk-UA"/>
              </w:rPr>
              <w:t>Адміністрація, керівники гуртків</w:t>
            </w:r>
          </w:p>
        </w:tc>
      </w:tr>
      <w:tr w:rsidR="00AF5249" w:rsidRPr="00995F50" w:rsidTr="00E51579">
        <w:trPr>
          <w:trHeight w:val="559"/>
        </w:trPr>
        <w:tc>
          <w:tcPr>
            <w:tcW w:w="648" w:type="dxa"/>
            <w:vAlign w:val="center"/>
          </w:tcPr>
          <w:p w:rsidR="00AF5249" w:rsidRPr="00995F50" w:rsidRDefault="00AF5249" w:rsidP="00AF5249">
            <w:pPr>
              <w:jc w:val="center"/>
              <w:rPr>
                <w:bCs/>
                <w:color w:val="000000"/>
                <w:lang w:val="uk-UA"/>
              </w:rPr>
            </w:pPr>
            <w:r w:rsidRPr="00995F50">
              <w:rPr>
                <w:bCs/>
                <w:color w:val="000000"/>
                <w:sz w:val="22"/>
                <w:szCs w:val="22"/>
                <w:lang w:val="uk-UA"/>
              </w:rPr>
              <w:t>3.</w:t>
            </w:r>
          </w:p>
        </w:tc>
        <w:tc>
          <w:tcPr>
            <w:tcW w:w="4881" w:type="dxa"/>
            <w:vAlign w:val="center"/>
          </w:tcPr>
          <w:p w:rsidR="00AF5249" w:rsidRPr="00995F50" w:rsidRDefault="00AF5249" w:rsidP="00414961">
            <w:pPr>
              <w:jc w:val="center"/>
              <w:rPr>
                <w:color w:val="000000"/>
                <w:lang w:val="uk-UA"/>
              </w:rPr>
            </w:pPr>
            <w:r w:rsidRPr="00995F50">
              <w:rPr>
                <w:color w:val="000000"/>
                <w:sz w:val="22"/>
                <w:szCs w:val="22"/>
                <w:lang w:val="uk-UA"/>
              </w:rPr>
              <w:t>Щорічно коригувати мережу інклюзивних класів, груп для дітей з особливими освітніми потребами</w:t>
            </w:r>
          </w:p>
        </w:tc>
        <w:tc>
          <w:tcPr>
            <w:tcW w:w="1671" w:type="dxa"/>
            <w:vAlign w:val="center"/>
          </w:tcPr>
          <w:p w:rsidR="00AF5249" w:rsidRPr="00995F50" w:rsidRDefault="00AF5249" w:rsidP="00414961">
            <w:pPr>
              <w:jc w:val="center"/>
              <w:rPr>
                <w:bCs/>
                <w:color w:val="000000"/>
                <w:lang w:val="uk-UA"/>
              </w:rPr>
            </w:pPr>
            <w:r w:rsidRPr="00995F50">
              <w:rPr>
                <w:color w:val="000000"/>
                <w:sz w:val="22"/>
                <w:szCs w:val="22"/>
                <w:lang w:val="uk-UA"/>
              </w:rPr>
              <w:t>2021-2025 роки</w:t>
            </w:r>
          </w:p>
        </w:tc>
        <w:tc>
          <w:tcPr>
            <w:tcW w:w="2520" w:type="dxa"/>
            <w:vAlign w:val="center"/>
          </w:tcPr>
          <w:p w:rsidR="00AF5249" w:rsidRPr="00995F50" w:rsidRDefault="00AF5249" w:rsidP="00414961">
            <w:pPr>
              <w:tabs>
                <w:tab w:val="left" w:pos="4253"/>
              </w:tabs>
              <w:jc w:val="center"/>
              <w:rPr>
                <w:bCs/>
                <w:color w:val="000000"/>
                <w:lang w:val="uk-UA"/>
              </w:rPr>
            </w:pPr>
            <w:r w:rsidRPr="00AF5249">
              <w:rPr>
                <w:color w:val="000000"/>
                <w:sz w:val="22"/>
                <w:szCs w:val="22"/>
                <w:lang w:val="uk-UA"/>
              </w:rPr>
              <w:t>Адміністрація, керівники гуртків</w:t>
            </w:r>
          </w:p>
        </w:tc>
      </w:tr>
      <w:tr w:rsidR="00AF5249" w:rsidRPr="00995F50" w:rsidTr="00E51579">
        <w:tc>
          <w:tcPr>
            <w:tcW w:w="648" w:type="dxa"/>
            <w:vAlign w:val="center"/>
          </w:tcPr>
          <w:p w:rsidR="00AF5249" w:rsidRPr="00995F50" w:rsidRDefault="00AF5249" w:rsidP="00AF5249">
            <w:pPr>
              <w:jc w:val="center"/>
              <w:rPr>
                <w:bCs/>
                <w:color w:val="000000"/>
                <w:lang w:val="uk-UA"/>
              </w:rPr>
            </w:pPr>
            <w:r w:rsidRPr="00995F50">
              <w:rPr>
                <w:bCs/>
                <w:color w:val="000000"/>
                <w:sz w:val="22"/>
                <w:szCs w:val="22"/>
                <w:lang w:val="uk-UA"/>
              </w:rPr>
              <w:t>4.</w:t>
            </w:r>
          </w:p>
        </w:tc>
        <w:tc>
          <w:tcPr>
            <w:tcW w:w="4881" w:type="dxa"/>
            <w:vAlign w:val="center"/>
          </w:tcPr>
          <w:p w:rsidR="00AF5249" w:rsidRPr="00995F50" w:rsidRDefault="00AF5249" w:rsidP="00414961">
            <w:pPr>
              <w:jc w:val="center"/>
              <w:rPr>
                <w:bCs/>
                <w:color w:val="000000"/>
                <w:lang w:val="uk-UA"/>
              </w:rPr>
            </w:pPr>
            <w:r w:rsidRPr="00995F50">
              <w:rPr>
                <w:color w:val="000000"/>
                <w:sz w:val="22"/>
                <w:szCs w:val="22"/>
                <w:lang w:val="uk-UA"/>
              </w:rPr>
              <w:t>Здійснювати  психолого-педагогічний супровід дітей із особливими освітніми потребами протягом усього періоду навчання із залученням батьків до освітнього процесу</w:t>
            </w:r>
          </w:p>
        </w:tc>
        <w:tc>
          <w:tcPr>
            <w:tcW w:w="1671" w:type="dxa"/>
            <w:vAlign w:val="center"/>
          </w:tcPr>
          <w:p w:rsidR="00AF5249" w:rsidRPr="00995F50" w:rsidRDefault="00AF5249" w:rsidP="00414961">
            <w:pPr>
              <w:jc w:val="center"/>
              <w:rPr>
                <w:bCs/>
                <w:color w:val="000000"/>
                <w:lang w:val="uk-UA"/>
              </w:rPr>
            </w:pPr>
            <w:r w:rsidRPr="00995F50">
              <w:rPr>
                <w:color w:val="000000"/>
                <w:sz w:val="22"/>
                <w:szCs w:val="22"/>
                <w:lang w:val="uk-UA"/>
              </w:rPr>
              <w:t>2021-2025 роки</w:t>
            </w:r>
          </w:p>
        </w:tc>
        <w:tc>
          <w:tcPr>
            <w:tcW w:w="2520" w:type="dxa"/>
            <w:vAlign w:val="center"/>
          </w:tcPr>
          <w:p w:rsidR="00AF5249" w:rsidRPr="00995F50" w:rsidRDefault="00AF5249" w:rsidP="00414961">
            <w:pPr>
              <w:tabs>
                <w:tab w:val="left" w:pos="4253"/>
              </w:tabs>
              <w:jc w:val="center"/>
              <w:rPr>
                <w:color w:val="000000"/>
                <w:lang w:val="uk-UA"/>
              </w:rPr>
            </w:pPr>
            <w:r w:rsidRPr="00AF5249">
              <w:rPr>
                <w:color w:val="000000"/>
                <w:sz w:val="22"/>
                <w:szCs w:val="22"/>
                <w:lang w:val="uk-UA"/>
              </w:rPr>
              <w:t>Адміністрація, керівники гуртків</w:t>
            </w:r>
          </w:p>
        </w:tc>
      </w:tr>
      <w:tr w:rsidR="00AF5249" w:rsidRPr="00995F50" w:rsidTr="00E51579">
        <w:trPr>
          <w:trHeight w:val="916"/>
        </w:trPr>
        <w:tc>
          <w:tcPr>
            <w:tcW w:w="648" w:type="dxa"/>
            <w:vAlign w:val="center"/>
          </w:tcPr>
          <w:p w:rsidR="00AF5249" w:rsidRPr="00995F50" w:rsidRDefault="00AF5249" w:rsidP="00AF5249">
            <w:pPr>
              <w:jc w:val="center"/>
              <w:rPr>
                <w:bCs/>
                <w:color w:val="000000"/>
                <w:lang w:val="uk-UA"/>
              </w:rPr>
            </w:pPr>
            <w:r w:rsidRPr="00995F50">
              <w:rPr>
                <w:bCs/>
                <w:color w:val="000000"/>
                <w:sz w:val="22"/>
                <w:szCs w:val="22"/>
                <w:lang w:val="uk-UA"/>
              </w:rPr>
              <w:t>5.</w:t>
            </w:r>
          </w:p>
        </w:tc>
        <w:tc>
          <w:tcPr>
            <w:tcW w:w="4881" w:type="dxa"/>
            <w:vAlign w:val="center"/>
          </w:tcPr>
          <w:p w:rsidR="00AF5249" w:rsidRPr="00995F50" w:rsidRDefault="00AF5249" w:rsidP="000C0DEF">
            <w:pPr>
              <w:jc w:val="center"/>
              <w:rPr>
                <w:bCs/>
                <w:color w:val="000000"/>
                <w:lang w:val="uk-UA"/>
              </w:rPr>
            </w:pPr>
            <w:r w:rsidRPr="00995F50">
              <w:rPr>
                <w:color w:val="000000"/>
                <w:sz w:val="22"/>
                <w:szCs w:val="22"/>
                <w:lang w:val="uk-UA"/>
              </w:rPr>
              <w:t xml:space="preserve">Проводити семінари  </w:t>
            </w:r>
            <w:r w:rsidR="000C0DEF">
              <w:rPr>
                <w:color w:val="000000"/>
                <w:sz w:val="22"/>
                <w:szCs w:val="22"/>
                <w:lang w:val="uk-UA"/>
              </w:rPr>
              <w:t xml:space="preserve">для педагогів, </w:t>
            </w:r>
            <w:r w:rsidRPr="00995F50">
              <w:rPr>
                <w:color w:val="000000"/>
                <w:sz w:val="22"/>
                <w:szCs w:val="22"/>
                <w:lang w:val="uk-UA"/>
              </w:rPr>
              <w:t>які працюють (планують роботу) з дітьми з особливими освітніми потребами  відповідно до тематики</w:t>
            </w:r>
          </w:p>
        </w:tc>
        <w:tc>
          <w:tcPr>
            <w:tcW w:w="1671" w:type="dxa"/>
            <w:vAlign w:val="center"/>
          </w:tcPr>
          <w:p w:rsidR="00AF5249" w:rsidRPr="00995F50" w:rsidRDefault="00AF5249" w:rsidP="00414961">
            <w:pPr>
              <w:jc w:val="center"/>
              <w:rPr>
                <w:bCs/>
                <w:color w:val="000000"/>
                <w:lang w:val="uk-UA"/>
              </w:rPr>
            </w:pPr>
            <w:r w:rsidRPr="00995F50">
              <w:rPr>
                <w:color w:val="000000"/>
                <w:sz w:val="22"/>
                <w:szCs w:val="22"/>
                <w:lang w:val="uk-UA"/>
              </w:rPr>
              <w:t>2021-2025 роки</w:t>
            </w:r>
          </w:p>
        </w:tc>
        <w:tc>
          <w:tcPr>
            <w:tcW w:w="2520" w:type="dxa"/>
            <w:vAlign w:val="center"/>
          </w:tcPr>
          <w:p w:rsidR="00AF5249" w:rsidRPr="00995F50" w:rsidRDefault="00AF5249" w:rsidP="00414961">
            <w:pPr>
              <w:tabs>
                <w:tab w:val="left" w:pos="4253"/>
              </w:tabs>
              <w:jc w:val="center"/>
              <w:rPr>
                <w:bCs/>
                <w:color w:val="000000"/>
                <w:lang w:val="uk-UA"/>
              </w:rPr>
            </w:pPr>
            <w:r w:rsidRPr="00AF5249">
              <w:rPr>
                <w:color w:val="000000"/>
                <w:sz w:val="22"/>
                <w:szCs w:val="22"/>
                <w:lang w:val="uk-UA"/>
              </w:rPr>
              <w:t>Адміністрація, керівники гуртків</w:t>
            </w:r>
          </w:p>
        </w:tc>
      </w:tr>
    </w:tbl>
    <w:p w:rsidR="00995F50" w:rsidRPr="00995F50" w:rsidRDefault="00995F50" w:rsidP="00995F50">
      <w:pPr>
        <w:ind w:firstLine="720"/>
        <w:jc w:val="both"/>
        <w:rPr>
          <w:b/>
          <w:bCs/>
          <w:color w:val="000000"/>
          <w:sz w:val="22"/>
          <w:szCs w:val="22"/>
          <w:lang w:val="uk-UA"/>
        </w:rPr>
      </w:pPr>
    </w:p>
    <w:p w:rsidR="000C0DEF" w:rsidRDefault="000C0DEF"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p>
    <w:p w:rsidR="000C0DEF" w:rsidRDefault="000C0DEF" w:rsidP="000C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color w:val="000000"/>
          <w:sz w:val="22"/>
          <w:szCs w:val="22"/>
          <w:lang w:val="uk-UA"/>
        </w:rPr>
      </w:pPr>
      <w:r>
        <w:rPr>
          <w:b/>
          <w:bCs/>
          <w:color w:val="000000"/>
          <w:sz w:val="22"/>
          <w:szCs w:val="22"/>
          <w:lang w:val="uk-UA"/>
        </w:rPr>
        <w:t>Додаток № 5</w:t>
      </w:r>
    </w:p>
    <w:p w:rsidR="000C0DEF"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r w:rsidRPr="00995F50">
        <w:rPr>
          <w:b/>
          <w:bCs/>
          <w:color w:val="000000"/>
          <w:sz w:val="22"/>
          <w:szCs w:val="22"/>
          <w:lang w:val="uk-UA"/>
        </w:rPr>
        <w:t xml:space="preserve"> </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r w:rsidRPr="00995F50">
        <w:rPr>
          <w:b/>
          <w:bCs/>
          <w:color w:val="000000"/>
          <w:sz w:val="22"/>
          <w:szCs w:val="22"/>
          <w:lang w:val="uk-UA"/>
        </w:rPr>
        <w:t>Психологічний супровід освітнього процесу</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lang w:val="uk-UA"/>
        </w:rPr>
      </w:pP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2"/>
          <w:szCs w:val="22"/>
          <w:lang w:val="uk-UA"/>
        </w:rPr>
      </w:pPr>
      <w:r w:rsidRPr="00995F50">
        <w:rPr>
          <w:b/>
          <w:bCs/>
          <w:color w:val="000000"/>
          <w:sz w:val="22"/>
          <w:szCs w:val="22"/>
          <w:lang w:val="uk-UA"/>
        </w:rPr>
        <w:t xml:space="preserve">Мета: </w:t>
      </w:r>
      <w:r w:rsidRPr="00995F50">
        <w:rPr>
          <w:color w:val="000000"/>
          <w:sz w:val="22"/>
          <w:szCs w:val="22"/>
          <w:lang w:val="uk-UA"/>
        </w:rPr>
        <w:t xml:space="preserve">психологічний супровід гармонійного розвитку всіх суб’єктів освітнього процесу, що сприятиме реалізації інтелектуального, фізичного, соціального та емоційного розвитку </w:t>
      </w:r>
      <w:r w:rsidR="00E51579">
        <w:rPr>
          <w:color w:val="000000"/>
          <w:sz w:val="22"/>
          <w:szCs w:val="22"/>
          <w:lang w:val="uk-UA"/>
        </w:rPr>
        <w:t>освітнього процесу</w:t>
      </w:r>
      <w:r w:rsidRPr="00995F50">
        <w:rPr>
          <w:color w:val="000000"/>
          <w:sz w:val="22"/>
          <w:szCs w:val="22"/>
          <w:lang w:val="uk-UA"/>
        </w:rPr>
        <w:t xml:space="preserve">. </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color w:val="000000"/>
          <w:sz w:val="16"/>
          <w:szCs w:val="22"/>
          <w:lang w:val="uk-UA"/>
        </w:rPr>
      </w:pP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color w:val="000000"/>
          <w:sz w:val="22"/>
          <w:szCs w:val="22"/>
          <w:lang w:val="uk-UA"/>
        </w:rPr>
      </w:pPr>
      <w:r w:rsidRPr="00995F50">
        <w:rPr>
          <w:b/>
          <w:bCs/>
          <w:color w:val="000000"/>
          <w:sz w:val="22"/>
          <w:szCs w:val="22"/>
          <w:lang w:val="uk-UA"/>
        </w:rPr>
        <w:t>Основні завдання:</w:t>
      </w:r>
    </w:p>
    <w:p w:rsidR="00995F50" w:rsidRPr="00995F50" w:rsidRDefault="00995F50" w:rsidP="00995F50">
      <w:pPr>
        <w:numPr>
          <w:ilvl w:val="0"/>
          <w:numId w:val="27"/>
        </w:numPr>
        <w:ind w:left="360"/>
        <w:jc w:val="both"/>
        <w:rPr>
          <w:color w:val="000000"/>
          <w:sz w:val="22"/>
          <w:szCs w:val="22"/>
          <w:lang w:val="uk-UA"/>
        </w:rPr>
      </w:pPr>
      <w:r w:rsidRPr="00995F50">
        <w:rPr>
          <w:color w:val="000000"/>
          <w:sz w:val="22"/>
          <w:szCs w:val="22"/>
          <w:lang w:val="uk-UA"/>
        </w:rPr>
        <w:lastRenderedPageBreak/>
        <w:t xml:space="preserve">Продовження впровадження </w:t>
      </w:r>
      <w:r w:rsidR="00E51579">
        <w:rPr>
          <w:color w:val="000000"/>
          <w:sz w:val="22"/>
          <w:szCs w:val="22"/>
          <w:lang w:val="uk-UA"/>
        </w:rPr>
        <w:t>практичним психологом</w:t>
      </w:r>
      <w:r w:rsidRPr="00995F50">
        <w:rPr>
          <w:color w:val="000000"/>
          <w:sz w:val="22"/>
          <w:szCs w:val="22"/>
          <w:lang w:val="uk-UA"/>
        </w:rPr>
        <w:t xml:space="preserve"> загальних технологій психологічного супроводу гармонійного розвитку суб’єктів освітнього процесу на всіх його ланках.</w:t>
      </w:r>
    </w:p>
    <w:p w:rsidR="00995F50" w:rsidRPr="00995F50" w:rsidRDefault="00995F50" w:rsidP="00995F50">
      <w:pPr>
        <w:widowControl w:val="0"/>
        <w:numPr>
          <w:ilvl w:val="0"/>
          <w:numId w:val="27"/>
        </w:numPr>
        <w:ind w:left="360"/>
        <w:jc w:val="both"/>
        <w:rPr>
          <w:color w:val="000000"/>
          <w:sz w:val="22"/>
          <w:szCs w:val="22"/>
          <w:lang w:val="uk-UA"/>
        </w:rPr>
      </w:pPr>
      <w:r w:rsidRPr="00995F50">
        <w:rPr>
          <w:color w:val="000000"/>
          <w:sz w:val="22"/>
          <w:szCs w:val="22"/>
          <w:lang w:val="uk-UA"/>
        </w:rPr>
        <w:t>Забезпечення умов для здійснення індивідуального підходу до кожного учасника освітнього процесу на основі його психолого-педагогічного вивчення.</w:t>
      </w:r>
    </w:p>
    <w:p w:rsidR="00995F50" w:rsidRPr="00995F50" w:rsidRDefault="00995F50" w:rsidP="00995F50">
      <w:pPr>
        <w:widowControl w:val="0"/>
        <w:numPr>
          <w:ilvl w:val="0"/>
          <w:numId w:val="27"/>
        </w:numPr>
        <w:ind w:left="360"/>
        <w:jc w:val="both"/>
        <w:rPr>
          <w:color w:val="000000"/>
          <w:sz w:val="22"/>
          <w:szCs w:val="22"/>
          <w:lang w:val="uk-UA"/>
        </w:rPr>
      </w:pPr>
      <w:r w:rsidRPr="00995F50">
        <w:rPr>
          <w:color w:val="000000"/>
          <w:sz w:val="22"/>
          <w:szCs w:val="22"/>
          <w:lang w:val="uk-UA"/>
        </w:rPr>
        <w:t>Здійснення профілактики та корекції відхилень в інтелектуальному й психофізичному розвитку здобувачів освіти.</w:t>
      </w:r>
    </w:p>
    <w:p w:rsidR="00995F50" w:rsidRPr="00995F50" w:rsidRDefault="00995F50" w:rsidP="00995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22"/>
          <w:lang w:val="uk-UA"/>
        </w:rPr>
      </w:pPr>
    </w:p>
    <w:p w:rsidR="00995F50" w:rsidRPr="00995F50" w:rsidRDefault="00995F50" w:rsidP="00995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22"/>
          <w:lang w:val="uk-UA"/>
        </w:rPr>
      </w:pPr>
    </w:p>
    <w:p w:rsidR="00995F50" w:rsidRPr="00995F50" w:rsidRDefault="00995F50" w:rsidP="00995F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8"/>
          <w:szCs w:val="22"/>
          <w:lang w:val="uk-UA"/>
        </w:rPr>
      </w:pPr>
    </w:p>
    <w:p w:rsidR="00995F50" w:rsidRPr="00995F50" w:rsidRDefault="00995F50" w:rsidP="00995F50">
      <w:pPr>
        <w:tabs>
          <w:tab w:val="left" w:pos="0"/>
        </w:tabs>
        <w:ind w:firstLine="720"/>
        <w:jc w:val="both"/>
        <w:rPr>
          <w:b/>
          <w:bCs/>
          <w:color w:val="000000"/>
          <w:sz w:val="22"/>
          <w:szCs w:val="22"/>
          <w:lang w:val="uk-UA"/>
        </w:rPr>
      </w:pPr>
      <w:r w:rsidRPr="00995F50">
        <w:rPr>
          <w:b/>
          <w:bCs/>
          <w:color w:val="000000"/>
          <w:sz w:val="22"/>
          <w:szCs w:val="22"/>
          <w:lang w:val="uk-UA"/>
        </w:rPr>
        <w:t xml:space="preserve">Основні заходи </w:t>
      </w:r>
    </w:p>
    <w:p w:rsidR="00995F50" w:rsidRPr="00995F50" w:rsidRDefault="00995F50" w:rsidP="00995F50">
      <w:pPr>
        <w:tabs>
          <w:tab w:val="left" w:pos="0"/>
        </w:tabs>
        <w:ind w:firstLine="720"/>
        <w:jc w:val="both"/>
        <w:rPr>
          <w:color w:val="000000"/>
          <w:sz w:val="20"/>
          <w:szCs w:val="22"/>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932"/>
        <w:gridCol w:w="1620"/>
        <w:gridCol w:w="2520"/>
      </w:tblGrid>
      <w:tr w:rsidR="00995F50" w:rsidRPr="00995F50" w:rsidTr="00723AB4">
        <w:trPr>
          <w:trHeight w:val="322"/>
        </w:trPr>
        <w:tc>
          <w:tcPr>
            <w:tcW w:w="648"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w:t>
            </w:r>
          </w:p>
          <w:p w:rsidR="00995F50" w:rsidRPr="00995F50" w:rsidRDefault="00995F50" w:rsidP="00995F50">
            <w:pPr>
              <w:jc w:val="center"/>
              <w:rPr>
                <w:bCs/>
                <w:color w:val="000000"/>
                <w:lang w:val="uk-UA"/>
              </w:rPr>
            </w:pPr>
            <w:r w:rsidRPr="00995F50">
              <w:rPr>
                <w:bCs/>
                <w:color w:val="000000"/>
                <w:sz w:val="22"/>
                <w:szCs w:val="22"/>
                <w:lang w:val="uk-UA"/>
              </w:rPr>
              <w:t>п/п</w:t>
            </w:r>
          </w:p>
        </w:tc>
        <w:tc>
          <w:tcPr>
            <w:tcW w:w="4932"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Зміст заходу</w:t>
            </w:r>
          </w:p>
        </w:tc>
        <w:tc>
          <w:tcPr>
            <w:tcW w:w="1620"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Термін виконання</w:t>
            </w:r>
          </w:p>
        </w:tc>
        <w:tc>
          <w:tcPr>
            <w:tcW w:w="2520" w:type="dxa"/>
            <w:vMerge w:val="restart"/>
            <w:vAlign w:val="center"/>
          </w:tcPr>
          <w:p w:rsidR="00995F50" w:rsidRPr="00995F50" w:rsidRDefault="00995F50" w:rsidP="00995F50">
            <w:pPr>
              <w:tabs>
                <w:tab w:val="left" w:pos="1332"/>
                <w:tab w:val="left" w:pos="1512"/>
              </w:tabs>
              <w:jc w:val="center"/>
              <w:rPr>
                <w:bCs/>
                <w:color w:val="000000"/>
                <w:lang w:val="uk-UA"/>
              </w:rPr>
            </w:pPr>
            <w:r w:rsidRPr="00995F50">
              <w:rPr>
                <w:bCs/>
                <w:color w:val="000000"/>
                <w:sz w:val="22"/>
                <w:szCs w:val="22"/>
                <w:lang w:val="uk-UA"/>
              </w:rPr>
              <w:t>Виконавці</w:t>
            </w:r>
          </w:p>
        </w:tc>
      </w:tr>
      <w:tr w:rsidR="00995F50" w:rsidRPr="00995F50" w:rsidTr="00723AB4">
        <w:trPr>
          <w:trHeight w:val="276"/>
        </w:trPr>
        <w:tc>
          <w:tcPr>
            <w:tcW w:w="648" w:type="dxa"/>
            <w:vMerge/>
          </w:tcPr>
          <w:p w:rsidR="00995F50" w:rsidRPr="00995F50" w:rsidRDefault="00995F50" w:rsidP="00995F50">
            <w:pPr>
              <w:jc w:val="both"/>
              <w:rPr>
                <w:bCs/>
                <w:color w:val="000000"/>
                <w:lang w:val="uk-UA"/>
              </w:rPr>
            </w:pPr>
          </w:p>
        </w:tc>
        <w:tc>
          <w:tcPr>
            <w:tcW w:w="4932" w:type="dxa"/>
            <w:vMerge/>
          </w:tcPr>
          <w:p w:rsidR="00995F50" w:rsidRPr="00995F50" w:rsidRDefault="00995F50" w:rsidP="00995F50">
            <w:pPr>
              <w:jc w:val="both"/>
              <w:rPr>
                <w:bCs/>
                <w:color w:val="000000"/>
                <w:lang w:val="uk-UA"/>
              </w:rPr>
            </w:pPr>
          </w:p>
        </w:tc>
        <w:tc>
          <w:tcPr>
            <w:tcW w:w="1620" w:type="dxa"/>
            <w:vMerge/>
          </w:tcPr>
          <w:p w:rsidR="00995F50" w:rsidRPr="00995F50" w:rsidRDefault="00995F50" w:rsidP="00995F50">
            <w:pPr>
              <w:jc w:val="both"/>
              <w:rPr>
                <w:bCs/>
                <w:color w:val="000000"/>
                <w:lang w:val="uk-UA"/>
              </w:rPr>
            </w:pPr>
          </w:p>
        </w:tc>
        <w:tc>
          <w:tcPr>
            <w:tcW w:w="2520" w:type="dxa"/>
            <w:vMerge/>
          </w:tcPr>
          <w:p w:rsidR="00995F50" w:rsidRPr="00995F50" w:rsidRDefault="00995F50" w:rsidP="00995F50">
            <w:pPr>
              <w:tabs>
                <w:tab w:val="left" w:pos="1295"/>
              </w:tabs>
              <w:ind w:right="72"/>
              <w:jc w:val="both"/>
              <w:rPr>
                <w:bCs/>
                <w:color w:val="000000"/>
                <w:lang w:val="uk-UA"/>
              </w:rPr>
            </w:pPr>
          </w:p>
        </w:tc>
      </w:tr>
      <w:tr w:rsidR="00995F50" w:rsidRPr="00995F50" w:rsidTr="00E51579">
        <w:trPr>
          <w:trHeight w:val="1018"/>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1.</w:t>
            </w:r>
          </w:p>
        </w:tc>
        <w:tc>
          <w:tcPr>
            <w:tcW w:w="4932" w:type="dxa"/>
            <w:vAlign w:val="center"/>
          </w:tcPr>
          <w:p w:rsidR="00995F50" w:rsidRPr="00995F50" w:rsidRDefault="00995F50" w:rsidP="00E51579">
            <w:pPr>
              <w:jc w:val="center"/>
              <w:rPr>
                <w:bCs/>
                <w:color w:val="000000"/>
                <w:lang w:val="uk-UA"/>
              </w:rPr>
            </w:pPr>
            <w:r w:rsidRPr="00995F50">
              <w:rPr>
                <w:color w:val="000000"/>
                <w:sz w:val="22"/>
                <w:szCs w:val="22"/>
                <w:lang w:val="uk-UA"/>
              </w:rPr>
              <w:t xml:space="preserve">Забезпечувати систематичний моніторинг та ефективний науково-методичний супровід розвитку працівників </w:t>
            </w:r>
            <w:r w:rsidR="00E51579">
              <w:rPr>
                <w:color w:val="000000"/>
                <w:sz w:val="22"/>
                <w:szCs w:val="22"/>
                <w:lang w:val="uk-UA"/>
              </w:rPr>
              <w:t>закладу</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995F50" w:rsidRPr="00995F50" w:rsidRDefault="00E51579" w:rsidP="00E51579">
            <w:pPr>
              <w:jc w:val="center"/>
              <w:rPr>
                <w:bCs/>
                <w:color w:val="000000"/>
                <w:lang w:val="uk-UA"/>
              </w:rPr>
            </w:pPr>
            <w:r>
              <w:rPr>
                <w:color w:val="000000"/>
                <w:sz w:val="22"/>
                <w:szCs w:val="22"/>
                <w:lang w:val="uk-UA"/>
              </w:rPr>
              <w:t>Практичний психолог</w:t>
            </w:r>
          </w:p>
        </w:tc>
      </w:tr>
      <w:tr w:rsidR="00995F50" w:rsidRPr="00995F50" w:rsidTr="00E51579">
        <w:trPr>
          <w:trHeight w:val="1557"/>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2.</w:t>
            </w:r>
          </w:p>
        </w:tc>
        <w:tc>
          <w:tcPr>
            <w:tcW w:w="4932" w:type="dxa"/>
            <w:vAlign w:val="center"/>
          </w:tcPr>
          <w:p w:rsidR="00995F50" w:rsidRPr="00995F50" w:rsidRDefault="00995F50" w:rsidP="00E51579">
            <w:pPr>
              <w:jc w:val="center"/>
              <w:rPr>
                <w:color w:val="000000"/>
                <w:lang w:val="uk-UA"/>
              </w:rPr>
            </w:pPr>
            <w:r w:rsidRPr="00995F50">
              <w:rPr>
                <w:color w:val="000000"/>
                <w:sz w:val="22"/>
                <w:szCs w:val="22"/>
                <w:lang w:val="uk-UA"/>
              </w:rPr>
              <w:t>Продовжувати створення умов для соціального та інтелектуального розвитку здобувачів освіти, охорони психічного здоров’я, надання психологічної та соціально-педагогічної підтримки всім учасникам освітнього процесу відповідно до цілей та завдань системи освіти</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E51579" w:rsidRDefault="00E51579" w:rsidP="00E51579">
            <w:pPr>
              <w:jc w:val="center"/>
              <w:rPr>
                <w:color w:val="000000"/>
                <w:sz w:val="22"/>
                <w:szCs w:val="22"/>
                <w:lang w:val="uk-UA"/>
              </w:rPr>
            </w:pPr>
          </w:p>
          <w:p w:rsidR="00E51579" w:rsidRDefault="00E51579" w:rsidP="00E51579">
            <w:pPr>
              <w:jc w:val="center"/>
              <w:rPr>
                <w:color w:val="000000"/>
                <w:sz w:val="22"/>
                <w:szCs w:val="22"/>
                <w:lang w:val="uk-UA"/>
              </w:rPr>
            </w:pPr>
          </w:p>
          <w:p w:rsidR="00995F50" w:rsidRDefault="00E51579" w:rsidP="00E51579">
            <w:pPr>
              <w:jc w:val="center"/>
              <w:rPr>
                <w:color w:val="000000"/>
                <w:sz w:val="22"/>
                <w:szCs w:val="22"/>
                <w:lang w:val="uk-UA"/>
              </w:rPr>
            </w:pPr>
            <w:r>
              <w:rPr>
                <w:color w:val="000000"/>
                <w:sz w:val="22"/>
                <w:szCs w:val="22"/>
                <w:lang w:val="uk-UA"/>
              </w:rPr>
              <w:t xml:space="preserve">Адміністрація, </w:t>
            </w:r>
          </w:p>
          <w:p w:rsidR="00E51579" w:rsidRPr="00995F50" w:rsidRDefault="00E51579" w:rsidP="00E51579">
            <w:pPr>
              <w:jc w:val="center"/>
              <w:rPr>
                <w:color w:val="000000"/>
                <w:lang w:val="uk-UA"/>
              </w:rPr>
            </w:pPr>
            <w:r>
              <w:rPr>
                <w:color w:val="000000"/>
                <w:sz w:val="22"/>
                <w:szCs w:val="22"/>
                <w:lang w:val="uk-UA"/>
              </w:rPr>
              <w:t>практичний психолог</w:t>
            </w:r>
          </w:p>
          <w:p w:rsidR="00995F50" w:rsidRPr="00995F50" w:rsidRDefault="00995F50" w:rsidP="00E51579">
            <w:pPr>
              <w:jc w:val="center"/>
              <w:rPr>
                <w:color w:val="000000"/>
                <w:lang w:val="uk-UA"/>
              </w:rPr>
            </w:pPr>
          </w:p>
          <w:p w:rsidR="00995F50" w:rsidRPr="00995F50" w:rsidRDefault="00995F50" w:rsidP="00E51579">
            <w:pPr>
              <w:tabs>
                <w:tab w:val="left" w:pos="4253"/>
              </w:tabs>
              <w:jc w:val="center"/>
              <w:rPr>
                <w:color w:val="000000"/>
                <w:lang w:val="uk-UA"/>
              </w:rPr>
            </w:pPr>
          </w:p>
        </w:tc>
      </w:tr>
      <w:tr w:rsidR="00995F50" w:rsidRPr="00995F50" w:rsidTr="00E51579">
        <w:trPr>
          <w:trHeight w:val="974"/>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3.</w:t>
            </w:r>
          </w:p>
        </w:tc>
        <w:tc>
          <w:tcPr>
            <w:tcW w:w="4932" w:type="dxa"/>
            <w:vAlign w:val="center"/>
          </w:tcPr>
          <w:p w:rsidR="00995F50" w:rsidRPr="00995F50" w:rsidRDefault="00995F50" w:rsidP="00E51579">
            <w:pPr>
              <w:jc w:val="center"/>
              <w:rPr>
                <w:color w:val="000000"/>
                <w:lang w:val="uk-UA"/>
              </w:rPr>
            </w:pPr>
            <w:r w:rsidRPr="00995F50">
              <w:rPr>
                <w:color w:val="000000"/>
                <w:sz w:val="22"/>
                <w:szCs w:val="22"/>
                <w:lang w:val="uk-UA"/>
              </w:rPr>
              <w:t>Забезпечувати захист прав і свобод шляхом впровадження та доповнення сучасних методів навчання та виховання ефективними психолого-педагогічними технологіями</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995F50" w:rsidRPr="00995F50" w:rsidRDefault="00995F50" w:rsidP="00E51579">
            <w:pPr>
              <w:jc w:val="center"/>
              <w:rPr>
                <w:color w:val="000000"/>
                <w:lang w:val="uk-UA"/>
              </w:rPr>
            </w:pPr>
            <w:r w:rsidRPr="00995F50">
              <w:rPr>
                <w:color w:val="000000"/>
                <w:sz w:val="22"/>
                <w:szCs w:val="22"/>
                <w:lang w:val="uk-UA"/>
              </w:rPr>
              <w:t>Управління освіти, керівники</w:t>
            </w:r>
          </w:p>
          <w:p w:rsidR="00995F50" w:rsidRPr="00995F50" w:rsidRDefault="00995F50" w:rsidP="00E51579">
            <w:pPr>
              <w:jc w:val="center"/>
              <w:rPr>
                <w:color w:val="000000"/>
                <w:lang w:val="uk-UA"/>
              </w:rPr>
            </w:pPr>
            <w:r w:rsidRPr="00995F50">
              <w:rPr>
                <w:color w:val="000000"/>
                <w:sz w:val="22"/>
                <w:szCs w:val="22"/>
                <w:lang w:val="uk-UA"/>
              </w:rPr>
              <w:t>ЗДО, ЗЗСО, ЗПО</w:t>
            </w:r>
          </w:p>
          <w:p w:rsidR="00995F50" w:rsidRPr="00995F50" w:rsidRDefault="00995F50" w:rsidP="00E51579">
            <w:pPr>
              <w:jc w:val="center"/>
              <w:rPr>
                <w:color w:val="000000"/>
                <w:lang w:val="uk-UA"/>
              </w:rPr>
            </w:pPr>
          </w:p>
        </w:tc>
      </w:tr>
      <w:tr w:rsidR="00995F50" w:rsidRPr="00995F50" w:rsidTr="00E51579">
        <w:trPr>
          <w:trHeight w:val="1769"/>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4.</w:t>
            </w:r>
          </w:p>
        </w:tc>
        <w:tc>
          <w:tcPr>
            <w:tcW w:w="4932" w:type="dxa"/>
            <w:vAlign w:val="center"/>
          </w:tcPr>
          <w:p w:rsidR="00995F50" w:rsidRPr="00995F50" w:rsidRDefault="00995F50" w:rsidP="00E51579">
            <w:pPr>
              <w:tabs>
                <w:tab w:val="num" w:pos="1080"/>
                <w:tab w:val="left" w:pos="6663"/>
              </w:tabs>
              <w:jc w:val="center"/>
              <w:rPr>
                <w:color w:val="000000"/>
                <w:lang w:val="uk-UA"/>
              </w:rPr>
            </w:pPr>
            <w:r w:rsidRPr="00995F50">
              <w:rPr>
                <w:color w:val="000000"/>
                <w:sz w:val="22"/>
                <w:szCs w:val="22"/>
                <w:lang w:val="uk-UA"/>
              </w:rPr>
              <w:t>Забезпечувати  своєчасне надання психологічної допомоги та соціально-педагогічного патронажу дітям і сім’ям, що перебувають у складних життєвих обставинах або потребують посиленої педагогічної уваги чи мають особливі освітні потреби, у тому числі що постраждали від насильства та військових конфліктів</w:t>
            </w:r>
          </w:p>
        </w:tc>
        <w:tc>
          <w:tcPr>
            <w:tcW w:w="1620" w:type="dxa"/>
            <w:vAlign w:val="center"/>
          </w:tcPr>
          <w:p w:rsidR="00995F50" w:rsidRPr="00995F50" w:rsidRDefault="00995F50" w:rsidP="00E51579">
            <w:pPr>
              <w:jc w:val="center"/>
              <w:rPr>
                <w:color w:val="000000"/>
                <w:sz w:val="22"/>
                <w:szCs w:val="22"/>
                <w:lang w:val="uk-UA"/>
              </w:rPr>
            </w:pPr>
            <w:r w:rsidRPr="00995F50">
              <w:rPr>
                <w:color w:val="000000"/>
                <w:sz w:val="22"/>
                <w:szCs w:val="22"/>
                <w:lang w:val="uk-UA"/>
              </w:rPr>
              <w:t>2021-2025 роки</w:t>
            </w:r>
          </w:p>
        </w:tc>
        <w:tc>
          <w:tcPr>
            <w:tcW w:w="2520" w:type="dxa"/>
            <w:vAlign w:val="center"/>
          </w:tcPr>
          <w:p w:rsidR="00E51579" w:rsidRPr="00E51579" w:rsidRDefault="00E51579" w:rsidP="00E51579">
            <w:pPr>
              <w:jc w:val="center"/>
              <w:rPr>
                <w:color w:val="000000"/>
                <w:sz w:val="22"/>
                <w:szCs w:val="22"/>
                <w:lang w:val="uk-UA"/>
              </w:rPr>
            </w:pPr>
            <w:r w:rsidRPr="00E51579">
              <w:rPr>
                <w:color w:val="000000"/>
                <w:sz w:val="22"/>
                <w:szCs w:val="22"/>
                <w:lang w:val="uk-UA"/>
              </w:rPr>
              <w:t xml:space="preserve">Адміністрація, </w:t>
            </w:r>
          </w:p>
          <w:p w:rsidR="00E51579" w:rsidRPr="00E51579" w:rsidRDefault="00E51579" w:rsidP="00E51579">
            <w:pPr>
              <w:jc w:val="center"/>
              <w:rPr>
                <w:color w:val="000000"/>
                <w:sz w:val="22"/>
                <w:szCs w:val="22"/>
                <w:lang w:val="uk-UA"/>
              </w:rPr>
            </w:pPr>
            <w:r w:rsidRPr="00E51579">
              <w:rPr>
                <w:color w:val="000000"/>
                <w:sz w:val="22"/>
                <w:szCs w:val="22"/>
                <w:lang w:val="uk-UA"/>
              </w:rPr>
              <w:t>практичний психолог</w:t>
            </w:r>
          </w:p>
          <w:p w:rsidR="00E51579" w:rsidRPr="00E51579" w:rsidRDefault="00E51579" w:rsidP="00E51579">
            <w:pPr>
              <w:jc w:val="center"/>
              <w:rPr>
                <w:color w:val="000000"/>
                <w:sz w:val="22"/>
                <w:szCs w:val="22"/>
                <w:lang w:val="uk-UA"/>
              </w:rPr>
            </w:pPr>
          </w:p>
          <w:p w:rsidR="00995F50" w:rsidRPr="00995F50" w:rsidRDefault="00995F50" w:rsidP="00E51579">
            <w:pPr>
              <w:jc w:val="center"/>
              <w:rPr>
                <w:bCs/>
                <w:color w:val="000000"/>
                <w:lang w:val="uk-UA"/>
              </w:rPr>
            </w:pPr>
          </w:p>
        </w:tc>
      </w:tr>
      <w:tr w:rsidR="00995F50" w:rsidRPr="00995F50" w:rsidTr="00E51579">
        <w:trPr>
          <w:trHeight w:val="757"/>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5.</w:t>
            </w:r>
          </w:p>
        </w:tc>
        <w:tc>
          <w:tcPr>
            <w:tcW w:w="4932" w:type="dxa"/>
            <w:vAlign w:val="center"/>
          </w:tcPr>
          <w:p w:rsidR="00995F50" w:rsidRPr="00995F50" w:rsidRDefault="00995F50" w:rsidP="00E51579">
            <w:pPr>
              <w:jc w:val="center"/>
              <w:rPr>
                <w:color w:val="000000"/>
                <w:lang w:val="uk-UA"/>
              </w:rPr>
            </w:pPr>
            <w:r w:rsidRPr="00995F50">
              <w:rPr>
                <w:color w:val="000000"/>
                <w:sz w:val="22"/>
                <w:szCs w:val="22"/>
                <w:lang w:val="uk-UA"/>
              </w:rPr>
              <w:t>Продовжувати здійснення профілактики та попередження будь-яких видів і форм насильства та конфліктів серед здобувачів освіти</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E51579" w:rsidRDefault="00E51579" w:rsidP="00E51579">
            <w:pPr>
              <w:jc w:val="center"/>
              <w:rPr>
                <w:color w:val="000000"/>
                <w:sz w:val="22"/>
                <w:szCs w:val="22"/>
                <w:lang w:val="uk-UA"/>
              </w:rPr>
            </w:pPr>
            <w:r>
              <w:rPr>
                <w:color w:val="000000"/>
                <w:sz w:val="22"/>
                <w:szCs w:val="22"/>
                <w:lang w:val="uk-UA"/>
              </w:rPr>
              <w:t xml:space="preserve">Адміністрація, </w:t>
            </w:r>
          </w:p>
          <w:p w:rsidR="00995F50" w:rsidRPr="00995F50" w:rsidRDefault="00E51579" w:rsidP="00E51579">
            <w:pPr>
              <w:jc w:val="center"/>
              <w:rPr>
                <w:color w:val="000000"/>
                <w:lang w:val="uk-UA"/>
              </w:rPr>
            </w:pPr>
            <w:r>
              <w:rPr>
                <w:color w:val="000000"/>
                <w:sz w:val="22"/>
                <w:szCs w:val="22"/>
                <w:lang w:val="uk-UA"/>
              </w:rPr>
              <w:t>практичний психолог</w:t>
            </w:r>
          </w:p>
        </w:tc>
      </w:tr>
      <w:tr w:rsidR="00995F50" w:rsidRPr="00995F50" w:rsidTr="00E51579">
        <w:trPr>
          <w:trHeight w:val="944"/>
        </w:trPr>
        <w:tc>
          <w:tcPr>
            <w:tcW w:w="648" w:type="dxa"/>
            <w:vAlign w:val="center"/>
          </w:tcPr>
          <w:p w:rsidR="00995F50" w:rsidRPr="00995F50" w:rsidRDefault="00995F50" w:rsidP="00E51579">
            <w:pPr>
              <w:jc w:val="center"/>
              <w:rPr>
                <w:bCs/>
                <w:color w:val="000000"/>
                <w:sz w:val="22"/>
                <w:szCs w:val="22"/>
                <w:lang w:val="uk-UA"/>
              </w:rPr>
            </w:pPr>
            <w:r w:rsidRPr="00995F50">
              <w:rPr>
                <w:bCs/>
                <w:color w:val="000000"/>
                <w:sz w:val="22"/>
                <w:szCs w:val="22"/>
                <w:lang w:val="uk-UA"/>
              </w:rPr>
              <w:t>6.</w:t>
            </w:r>
          </w:p>
        </w:tc>
        <w:tc>
          <w:tcPr>
            <w:tcW w:w="4932" w:type="dxa"/>
            <w:vAlign w:val="center"/>
          </w:tcPr>
          <w:p w:rsidR="00995F50" w:rsidRPr="00995F50" w:rsidRDefault="00995F50" w:rsidP="00E51579">
            <w:pPr>
              <w:jc w:val="center"/>
              <w:rPr>
                <w:color w:val="000000"/>
                <w:sz w:val="22"/>
                <w:szCs w:val="22"/>
                <w:lang w:val="uk-UA"/>
              </w:rPr>
            </w:pPr>
            <w:r w:rsidRPr="00995F50">
              <w:rPr>
                <w:color w:val="000000"/>
                <w:sz w:val="22"/>
                <w:szCs w:val="22"/>
                <w:lang w:val="uk-UA"/>
              </w:rPr>
              <w:t>Формувати психолого-соціальну готовність учасників освітнього процесу до взаємодії в інклюзивному середовищі з дитиною з особливими освітніми потребами</w:t>
            </w:r>
          </w:p>
        </w:tc>
        <w:tc>
          <w:tcPr>
            <w:tcW w:w="1620" w:type="dxa"/>
            <w:vAlign w:val="center"/>
          </w:tcPr>
          <w:p w:rsidR="00995F50" w:rsidRPr="00995F50" w:rsidRDefault="00995F50" w:rsidP="00E51579">
            <w:pPr>
              <w:jc w:val="center"/>
              <w:rPr>
                <w:color w:val="000000"/>
                <w:sz w:val="22"/>
                <w:szCs w:val="22"/>
                <w:lang w:val="uk-UA"/>
              </w:rPr>
            </w:pPr>
            <w:r w:rsidRPr="00995F50">
              <w:rPr>
                <w:color w:val="000000"/>
                <w:sz w:val="22"/>
                <w:szCs w:val="22"/>
                <w:lang w:val="uk-UA"/>
              </w:rPr>
              <w:t>2021-2025 роки</w:t>
            </w:r>
          </w:p>
        </w:tc>
        <w:tc>
          <w:tcPr>
            <w:tcW w:w="2520" w:type="dxa"/>
            <w:vAlign w:val="center"/>
          </w:tcPr>
          <w:p w:rsidR="00E51579" w:rsidRDefault="00E51579" w:rsidP="00E51579">
            <w:pPr>
              <w:jc w:val="center"/>
              <w:rPr>
                <w:color w:val="000000"/>
                <w:sz w:val="22"/>
                <w:szCs w:val="22"/>
                <w:lang w:val="uk-UA"/>
              </w:rPr>
            </w:pPr>
            <w:r>
              <w:rPr>
                <w:color w:val="000000"/>
                <w:sz w:val="22"/>
                <w:szCs w:val="22"/>
                <w:lang w:val="uk-UA"/>
              </w:rPr>
              <w:t xml:space="preserve">Адміністрація, </w:t>
            </w:r>
          </w:p>
          <w:p w:rsidR="00995F50" w:rsidRPr="00995F50" w:rsidRDefault="00E51579" w:rsidP="00E51579">
            <w:pPr>
              <w:jc w:val="center"/>
              <w:rPr>
                <w:color w:val="000000"/>
                <w:sz w:val="22"/>
                <w:szCs w:val="22"/>
                <w:lang w:val="uk-UA"/>
              </w:rPr>
            </w:pPr>
            <w:r>
              <w:rPr>
                <w:color w:val="000000"/>
                <w:sz w:val="22"/>
                <w:szCs w:val="22"/>
                <w:lang w:val="uk-UA"/>
              </w:rPr>
              <w:t>практичний психолог</w:t>
            </w:r>
          </w:p>
        </w:tc>
      </w:tr>
      <w:tr w:rsidR="00995F50" w:rsidRPr="00995F50" w:rsidTr="00E51579">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7.</w:t>
            </w:r>
          </w:p>
        </w:tc>
        <w:tc>
          <w:tcPr>
            <w:tcW w:w="4932" w:type="dxa"/>
            <w:vAlign w:val="center"/>
          </w:tcPr>
          <w:p w:rsidR="00995F50" w:rsidRPr="00995F50" w:rsidRDefault="00995F50" w:rsidP="00E51579">
            <w:pPr>
              <w:jc w:val="center"/>
              <w:rPr>
                <w:bCs/>
                <w:color w:val="000000"/>
                <w:lang w:val="uk-UA"/>
              </w:rPr>
            </w:pPr>
            <w:r w:rsidRPr="00995F50">
              <w:rPr>
                <w:color w:val="000000"/>
                <w:sz w:val="22"/>
                <w:szCs w:val="22"/>
                <w:lang w:val="uk-UA"/>
              </w:rPr>
              <w:t>Систематично проводити інформаційно-просвітницьку профілактичну роботу з усіма учасниками освітнього процесу</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E51579" w:rsidRPr="00E51579" w:rsidRDefault="00E51579" w:rsidP="00E51579">
            <w:pPr>
              <w:jc w:val="center"/>
              <w:rPr>
                <w:color w:val="000000"/>
                <w:sz w:val="22"/>
                <w:szCs w:val="22"/>
                <w:lang w:val="uk-UA"/>
              </w:rPr>
            </w:pPr>
            <w:r w:rsidRPr="00E51579">
              <w:rPr>
                <w:color w:val="000000"/>
                <w:sz w:val="22"/>
                <w:szCs w:val="22"/>
                <w:lang w:val="uk-UA"/>
              </w:rPr>
              <w:t xml:space="preserve">Адміністрація, </w:t>
            </w:r>
          </w:p>
          <w:p w:rsidR="00995F50" w:rsidRPr="00995F50" w:rsidRDefault="00E51579" w:rsidP="00E51579">
            <w:pPr>
              <w:jc w:val="center"/>
              <w:rPr>
                <w:color w:val="000000"/>
                <w:lang w:val="uk-UA"/>
              </w:rPr>
            </w:pPr>
            <w:r w:rsidRPr="00E51579">
              <w:rPr>
                <w:color w:val="000000"/>
                <w:sz w:val="22"/>
                <w:szCs w:val="22"/>
                <w:lang w:val="uk-UA"/>
              </w:rPr>
              <w:t>практичний психолог</w:t>
            </w:r>
          </w:p>
        </w:tc>
      </w:tr>
      <w:tr w:rsidR="00995F50" w:rsidRPr="00995F50" w:rsidTr="00E51579">
        <w:trPr>
          <w:trHeight w:val="1314"/>
        </w:trPr>
        <w:tc>
          <w:tcPr>
            <w:tcW w:w="648" w:type="dxa"/>
            <w:vAlign w:val="center"/>
          </w:tcPr>
          <w:p w:rsidR="00995F50" w:rsidRPr="00995F50" w:rsidRDefault="00995F50" w:rsidP="00E51579">
            <w:pPr>
              <w:jc w:val="center"/>
              <w:rPr>
                <w:bCs/>
                <w:lang w:val="uk-UA"/>
              </w:rPr>
            </w:pPr>
            <w:r w:rsidRPr="00995F50">
              <w:rPr>
                <w:bCs/>
                <w:sz w:val="22"/>
                <w:szCs w:val="22"/>
                <w:lang w:val="uk-UA"/>
              </w:rPr>
              <w:t>8.</w:t>
            </w:r>
          </w:p>
        </w:tc>
        <w:tc>
          <w:tcPr>
            <w:tcW w:w="4932" w:type="dxa"/>
            <w:vAlign w:val="center"/>
          </w:tcPr>
          <w:p w:rsidR="00995F50" w:rsidRPr="00995F50" w:rsidRDefault="00995F50" w:rsidP="00E51579">
            <w:pPr>
              <w:jc w:val="center"/>
              <w:rPr>
                <w:bCs/>
                <w:lang w:val="uk-UA"/>
              </w:rPr>
            </w:pPr>
            <w:r w:rsidRPr="00995F50">
              <w:rPr>
                <w:sz w:val="22"/>
                <w:szCs w:val="22"/>
                <w:lang w:val="uk-UA"/>
              </w:rPr>
              <w:t xml:space="preserve">Щорічно забезпечувати якісний моніторинг організації психологічного супроводу </w:t>
            </w:r>
            <w:proofErr w:type="spellStart"/>
            <w:r w:rsidRPr="00995F50">
              <w:rPr>
                <w:sz w:val="22"/>
                <w:szCs w:val="22"/>
                <w:lang w:val="uk-UA"/>
              </w:rPr>
              <w:t>допрофільного</w:t>
            </w:r>
            <w:proofErr w:type="spellEnd"/>
            <w:r w:rsidRPr="00995F50">
              <w:rPr>
                <w:sz w:val="22"/>
                <w:szCs w:val="22"/>
                <w:lang w:val="uk-UA"/>
              </w:rPr>
              <w:t xml:space="preserve"> та профільного навчання з метою професійного самовизначення здобувачів освіти та формування в них життєвої компетентності</w:t>
            </w:r>
          </w:p>
        </w:tc>
        <w:tc>
          <w:tcPr>
            <w:tcW w:w="1620" w:type="dxa"/>
            <w:vAlign w:val="center"/>
          </w:tcPr>
          <w:p w:rsidR="00995F50" w:rsidRPr="00995F50" w:rsidRDefault="00995F50" w:rsidP="00E51579">
            <w:pPr>
              <w:jc w:val="center"/>
              <w:rPr>
                <w:bCs/>
                <w:lang w:val="uk-UA"/>
              </w:rPr>
            </w:pPr>
            <w:r w:rsidRPr="00995F50">
              <w:rPr>
                <w:color w:val="000000"/>
                <w:sz w:val="22"/>
                <w:szCs w:val="22"/>
                <w:lang w:val="uk-UA"/>
              </w:rPr>
              <w:t>2021-2025 роки</w:t>
            </w:r>
          </w:p>
        </w:tc>
        <w:tc>
          <w:tcPr>
            <w:tcW w:w="2520" w:type="dxa"/>
            <w:vAlign w:val="center"/>
          </w:tcPr>
          <w:p w:rsidR="005B3DD8" w:rsidRDefault="005B3DD8" w:rsidP="005B3DD8">
            <w:pPr>
              <w:jc w:val="center"/>
              <w:rPr>
                <w:color w:val="000000"/>
                <w:sz w:val="22"/>
                <w:szCs w:val="22"/>
                <w:lang w:val="uk-UA"/>
              </w:rPr>
            </w:pPr>
            <w:r>
              <w:rPr>
                <w:color w:val="000000"/>
                <w:sz w:val="22"/>
                <w:szCs w:val="22"/>
                <w:lang w:val="uk-UA"/>
              </w:rPr>
              <w:t xml:space="preserve">Адміністрація, </w:t>
            </w:r>
          </w:p>
          <w:p w:rsidR="00995F50" w:rsidRPr="00995F50" w:rsidRDefault="005B3DD8" w:rsidP="005B3DD8">
            <w:pPr>
              <w:jc w:val="center"/>
              <w:rPr>
                <w:bCs/>
                <w:lang w:val="uk-UA"/>
              </w:rPr>
            </w:pPr>
            <w:r>
              <w:rPr>
                <w:color w:val="000000"/>
                <w:sz w:val="22"/>
                <w:szCs w:val="22"/>
                <w:lang w:val="uk-UA"/>
              </w:rPr>
              <w:t>практичний психолог</w:t>
            </w:r>
          </w:p>
        </w:tc>
      </w:tr>
      <w:tr w:rsidR="00995F50" w:rsidRPr="00995F50" w:rsidTr="00E51579">
        <w:trPr>
          <w:trHeight w:val="947"/>
        </w:trPr>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9.</w:t>
            </w:r>
          </w:p>
        </w:tc>
        <w:tc>
          <w:tcPr>
            <w:tcW w:w="4932" w:type="dxa"/>
            <w:vAlign w:val="center"/>
          </w:tcPr>
          <w:p w:rsidR="00995F50" w:rsidRPr="00995F50" w:rsidRDefault="00995F50" w:rsidP="00E51579">
            <w:pPr>
              <w:jc w:val="center"/>
              <w:rPr>
                <w:color w:val="000000"/>
                <w:lang w:val="uk-UA"/>
              </w:rPr>
            </w:pPr>
            <w:r w:rsidRPr="00995F50">
              <w:rPr>
                <w:color w:val="000000"/>
                <w:sz w:val="22"/>
                <w:szCs w:val="22"/>
                <w:lang w:val="uk-UA"/>
              </w:rPr>
              <w:t xml:space="preserve">Продовжувати роботу єдиної інформаційної системи психологічної служби шляхом поповнення банку методичних розробок, діагностичних </w:t>
            </w:r>
            <w:proofErr w:type="spellStart"/>
            <w:r w:rsidRPr="00995F50">
              <w:rPr>
                <w:color w:val="000000"/>
                <w:sz w:val="22"/>
                <w:szCs w:val="22"/>
                <w:lang w:val="uk-UA"/>
              </w:rPr>
              <w:t>методик</w:t>
            </w:r>
            <w:proofErr w:type="spellEnd"/>
            <w:r w:rsidRPr="00995F50">
              <w:rPr>
                <w:color w:val="000000"/>
                <w:sz w:val="22"/>
                <w:szCs w:val="22"/>
                <w:lang w:val="uk-UA"/>
              </w:rPr>
              <w:t xml:space="preserve"> і корекційних програм</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t>2021-2025 роки</w:t>
            </w:r>
          </w:p>
        </w:tc>
        <w:tc>
          <w:tcPr>
            <w:tcW w:w="2520" w:type="dxa"/>
            <w:vAlign w:val="center"/>
          </w:tcPr>
          <w:p w:rsidR="005B3DD8" w:rsidRPr="005B3DD8" w:rsidRDefault="005B3DD8" w:rsidP="005B3DD8">
            <w:pPr>
              <w:jc w:val="center"/>
              <w:rPr>
                <w:color w:val="000000"/>
                <w:sz w:val="22"/>
                <w:szCs w:val="22"/>
                <w:lang w:val="uk-UA"/>
              </w:rPr>
            </w:pPr>
            <w:r w:rsidRPr="005B3DD8">
              <w:rPr>
                <w:color w:val="000000"/>
                <w:sz w:val="22"/>
                <w:szCs w:val="22"/>
                <w:lang w:val="uk-UA"/>
              </w:rPr>
              <w:t xml:space="preserve">Адміністрація, </w:t>
            </w:r>
          </w:p>
          <w:p w:rsidR="00995F50" w:rsidRPr="00995F50" w:rsidRDefault="005B3DD8" w:rsidP="005B3DD8">
            <w:pPr>
              <w:jc w:val="center"/>
              <w:rPr>
                <w:bCs/>
                <w:color w:val="000000"/>
                <w:lang w:val="uk-UA"/>
              </w:rPr>
            </w:pPr>
            <w:r w:rsidRPr="005B3DD8">
              <w:rPr>
                <w:color w:val="000000"/>
                <w:sz w:val="22"/>
                <w:szCs w:val="22"/>
                <w:lang w:val="uk-UA"/>
              </w:rPr>
              <w:t>практичний психолог</w:t>
            </w:r>
          </w:p>
        </w:tc>
      </w:tr>
      <w:tr w:rsidR="00995F50" w:rsidRPr="00995F50" w:rsidTr="00E51579">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t>10.</w:t>
            </w:r>
          </w:p>
        </w:tc>
        <w:tc>
          <w:tcPr>
            <w:tcW w:w="4932" w:type="dxa"/>
            <w:vAlign w:val="center"/>
          </w:tcPr>
          <w:p w:rsidR="00995F50" w:rsidRPr="00995F50" w:rsidRDefault="00995F50" w:rsidP="005B3DD8">
            <w:pPr>
              <w:tabs>
                <w:tab w:val="num" w:pos="1080"/>
                <w:tab w:val="left" w:pos="6663"/>
              </w:tabs>
              <w:jc w:val="center"/>
              <w:rPr>
                <w:color w:val="000000"/>
                <w:lang w:val="uk-UA"/>
              </w:rPr>
            </w:pPr>
            <w:r w:rsidRPr="00995F50">
              <w:rPr>
                <w:color w:val="000000"/>
                <w:sz w:val="22"/>
                <w:szCs w:val="22"/>
                <w:lang w:val="uk-UA"/>
              </w:rPr>
              <w:t xml:space="preserve">Забезпечувати належні умови праці </w:t>
            </w:r>
            <w:r w:rsidR="005B3DD8">
              <w:rPr>
                <w:color w:val="000000"/>
                <w:sz w:val="22"/>
                <w:szCs w:val="22"/>
                <w:lang w:val="uk-UA"/>
              </w:rPr>
              <w:t>практичному психологу</w:t>
            </w:r>
            <w:r w:rsidRPr="00995F50">
              <w:rPr>
                <w:color w:val="000000"/>
                <w:sz w:val="22"/>
                <w:szCs w:val="22"/>
                <w:lang w:val="uk-UA"/>
              </w:rPr>
              <w:t xml:space="preserve"> для проведення індивідуальної та групової діагностики, консультування, </w:t>
            </w:r>
            <w:r w:rsidRPr="00995F50">
              <w:rPr>
                <w:color w:val="000000"/>
                <w:sz w:val="22"/>
                <w:szCs w:val="22"/>
                <w:lang w:val="uk-UA"/>
              </w:rPr>
              <w:lastRenderedPageBreak/>
              <w:t>корекційної роботи</w:t>
            </w:r>
          </w:p>
        </w:tc>
        <w:tc>
          <w:tcPr>
            <w:tcW w:w="1620" w:type="dxa"/>
            <w:vAlign w:val="center"/>
          </w:tcPr>
          <w:p w:rsidR="00995F50" w:rsidRPr="00995F50" w:rsidRDefault="00995F50" w:rsidP="00E51579">
            <w:pPr>
              <w:jc w:val="center"/>
              <w:rPr>
                <w:bCs/>
                <w:color w:val="000000"/>
                <w:lang w:val="uk-UA"/>
              </w:rPr>
            </w:pPr>
            <w:r w:rsidRPr="00995F50">
              <w:rPr>
                <w:color w:val="000000"/>
                <w:sz w:val="22"/>
                <w:szCs w:val="22"/>
                <w:lang w:val="uk-UA"/>
              </w:rPr>
              <w:lastRenderedPageBreak/>
              <w:t>2021-2025 роки</w:t>
            </w:r>
          </w:p>
        </w:tc>
        <w:tc>
          <w:tcPr>
            <w:tcW w:w="2520" w:type="dxa"/>
            <w:vAlign w:val="center"/>
          </w:tcPr>
          <w:p w:rsidR="005B3DD8" w:rsidRPr="005B3DD8" w:rsidRDefault="005B3DD8" w:rsidP="005B3DD8">
            <w:pPr>
              <w:jc w:val="center"/>
              <w:rPr>
                <w:color w:val="000000"/>
                <w:sz w:val="22"/>
                <w:szCs w:val="22"/>
                <w:lang w:val="uk-UA"/>
              </w:rPr>
            </w:pPr>
            <w:r w:rsidRPr="005B3DD8">
              <w:rPr>
                <w:color w:val="000000"/>
                <w:sz w:val="22"/>
                <w:szCs w:val="22"/>
                <w:lang w:val="uk-UA"/>
              </w:rPr>
              <w:t xml:space="preserve">Адміністрація, </w:t>
            </w:r>
          </w:p>
          <w:p w:rsidR="00995F50" w:rsidRPr="00995F50" w:rsidRDefault="005B3DD8" w:rsidP="005B3DD8">
            <w:pPr>
              <w:jc w:val="center"/>
              <w:rPr>
                <w:bCs/>
                <w:color w:val="000000"/>
                <w:lang w:val="uk-UA"/>
              </w:rPr>
            </w:pPr>
            <w:r w:rsidRPr="005B3DD8">
              <w:rPr>
                <w:color w:val="000000"/>
                <w:sz w:val="22"/>
                <w:szCs w:val="22"/>
                <w:lang w:val="uk-UA"/>
              </w:rPr>
              <w:t>практичний психолог</w:t>
            </w:r>
          </w:p>
        </w:tc>
      </w:tr>
      <w:tr w:rsidR="00995F50" w:rsidRPr="00995F50" w:rsidTr="00E51579">
        <w:tc>
          <w:tcPr>
            <w:tcW w:w="648" w:type="dxa"/>
            <w:vAlign w:val="center"/>
          </w:tcPr>
          <w:p w:rsidR="00995F50" w:rsidRPr="00995F50" w:rsidRDefault="00995F50" w:rsidP="00E51579">
            <w:pPr>
              <w:jc w:val="center"/>
              <w:rPr>
                <w:bCs/>
                <w:color w:val="000000"/>
                <w:lang w:val="uk-UA"/>
              </w:rPr>
            </w:pPr>
            <w:r w:rsidRPr="00995F50">
              <w:rPr>
                <w:bCs/>
                <w:color w:val="000000"/>
                <w:sz w:val="22"/>
                <w:szCs w:val="22"/>
                <w:lang w:val="uk-UA"/>
              </w:rPr>
              <w:lastRenderedPageBreak/>
              <w:t>11.</w:t>
            </w:r>
          </w:p>
        </w:tc>
        <w:tc>
          <w:tcPr>
            <w:tcW w:w="4932" w:type="dxa"/>
            <w:vAlign w:val="center"/>
          </w:tcPr>
          <w:p w:rsidR="00995F50" w:rsidRPr="00995F50" w:rsidRDefault="00995F50" w:rsidP="005B3DD8">
            <w:pPr>
              <w:tabs>
                <w:tab w:val="num" w:pos="1080"/>
                <w:tab w:val="left" w:pos="6663"/>
              </w:tabs>
              <w:jc w:val="center"/>
              <w:rPr>
                <w:color w:val="000000"/>
                <w:lang w:val="uk-UA"/>
              </w:rPr>
            </w:pPr>
            <w:r w:rsidRPr="00995F50">
              <w:rPr>
                <w:color w:val="000000"/>
                <w:sz w:val="22"/>
                <w:szCs w:val="22"/>
                <w:lang w:val="uk-UA"/>
              </w:rPr>
              <w:t xml:space="preserve">Продовжувати співпрацю з міським </w:t>
            </w:r>
            <w:proofErr w:type="spellStart"/>
            <w:r w:rsidRPr="00995F50">
              <w:rPr>
                <w:color w:val="000000"/>
                <w:sz w:val="22"/>
                <w:szCs w:val="22"/>
                <w:lang w:val="uk-UA"/>
              </w:rPr>
              <w:t>інклюзивно</w:t>
            </w:r>
            <w:proofErr w:type="spellEnd"/>
            <w:r w:rsidRPr="00995F50">
              <w:rPr>
                <w:color w:val="000000"/>
                <w:sz w:val="22"/>
                <w:szCs w:val="22"/>
                <w:lang w:val="uk-UA"/>
              </w:rPr>
              <w:t>-ресурсним центром, центром первинної медико-санітарної допомоги, службою у справах дітей, центром соціальних служб для сім’ї, дітей та молоді</w:t>
            </w:r>
          </w:p>
        </w:tc>
        <w:tc>
          <w:tcPr>
            <w:tcW w:w="1620" w:type="dxa"/>
            <w:vAlign w:val="center"/>
          </w:tcPr>
          <w:p w:rsidR="00995F50" w:rsidRPr="00995F50" w:rsidRDefault="00995F50" w:rsidP="00E51579">
            <w:pPr>
              <w:jc w:val="center"/>
              <w:rPr>
                <w:color w:val="000000"/>
                <w:lang w:val="uk-UA"/>
              </w:rPr>
            </w:pPr>
            <w:r w:rsidRPr="00995F50">
              <w:rPr>
                <w:color w:val="000000"/>
                <w:sz w:val="22"/>
                <w:szCs w:val="22"/>
                <w:lang w:val="uk-UA"/>
              </w:rPr>
              <w:t>2021-2025 роки</w:t>
            </w:r>
          </w:p>
        </w:tc>
        <w:tc>
          <w:tcPr>
            <w:tcW w:w="2520" w:type="dxa"/>
            <w:vAlign w:val="center"/>
          </w:tcPr>
          <w:p w:rsidR="005B3DD8" w:rsidRDefault="005B3DD8" w:rsidP="005B3DD8">
            <w:pPr>
              <w:jc w:val="center"/>
              <w:rPr>
                <w:color w:val="000000"/>
                <w:sz w:val="22"/>
                <w:szCs w:val="22"/>
                <w:lang w:val="uk-UA"/>
              </w:rPr>
            </w:pPr>
            <w:r>
              <w:rPr>
                <w:color w:val="000000"/>
                <w:sz w:val="22"/>
                <w:szCs w:val="22"/>
                <w:lang w:val="uk-UA"/>
              </w:rPr>
              <w:t xml:space="preserve">Адміністрація, </w:t>
            </w:r>
          </w:p>
          <w:p w:rsidR="00995F50" w:rsidRPr="00995F50" w:rsidRDefault="005B3DD8" w:rsidP="005B3DD8">
            <w:pPr>
              <w:jc w:val="center"/>
              <w:rPr>
                <w:color w:val="000000"/>
                <w:lang w:val="uk-UA"/>
              </w:rPr>
            </w:pPr>
            <w:r>
              <w:rPr>
                <w:color w:val="000000"/>
                <w:sz w:val="22"/>
                <w:szCs w:val="22"/>
                <w:lang w:val="uk-UA"/>
              </w:rPr>
              <w:t>практичний психолог</w:t>
            </w:r>
          </w:p>
        </w:tc>
      </w:tr>
    </w:tbl>
    <w:p w:rsidR="00995F50" w:rsidRPr="00995F50" w:rsidRDefault="00995F50" w:rsidP="00995F50">
      <w:pPr>
        <w:rPr>
          <w:rFonts w:cs="Arial"/>
          <w:b/>
          <w:bCs/>
          <w:sz w:val="22"/>
          <w:szCs w:val="22"/>
          <w:lang w:val="uk-UA"/>
        </w:rPr>
      </w:pPr>
    </w:p>
    <w:p w:rsidR="00995F50" w:rsidRPr="00995F50" w:rsidRDefault="00995F50" w:rsidP="00995F50">
      <w:pPr>
        <w:rPr>
          <w:rFonts w:cs="Arial"/>
          <w:b/>
          <w:bCs/>
          <w:sz w:val="22"/>
          <w:szCs w:val="22"/>
          <w:lang w:val="uk-UA"/>
        </w:rPr>
      </w:pPr>
    </w:p>
    <w:p w:rsidR="005B3DD8" w:rsidRDefault="005B3DD8" w:rsidP="00995F50">
      <w:pPr>
        <w:jc w:val="center"/>
        <w:rPr>
          <w:b/>
          <w:bCs/>
          <w:sz w:val="22"/>
          <w:szCs w:val="22"/>
          <w:lang w:val="uk-UA"/>
        </w:rPr>
      </w:pPr>
    </w:p>
    <w:p w:rsidR="005B3DD8" w:rsidRDefault="005B3DD8" w:rsidP="005B3DD8">
      <w:pPr>
        <w:jc w:val="right"/>
        <w:rPr>
          <w:b/>
          <w:bCs/>
          <w:sz w:val="22"/>
          <w:szCs w:val="22"/>
          <w:lang w:val="uk-UA"/>
        </w:rPr>
      </w:pPr>
      <w:r>
        <w:rPr>
          <w:b/>
          <w:bCs/>
          <w:sz w:val="22"/>
          <w:szCs w:val="22"/>
          <w:lang w:val="uk-UA"/>
        </w:rPr>
        <w:t>Додаток № 6</w:t>
      </w:r>
    </w:p>
    <w:p w:rsidR="005B3DD8" w:rsidRDefault="005B3DD8" w:rsidP="00995F50">
      <w:pPr>
        <w:jc w:val="center"/>
        <w:rPr>
          <w:b/>
          <w:bCs/>
          <w:sz w:val="22"/>
          <w:szCs w:val="22"/>
          <w:lang w:val="uk-UA"/>
        </w:rPr>
      </w:pPr>
    </w:p>
    <w:p w:rsidR="00995F50" w:rsidRPr="00995F50" w:rsidRDefault="00995F50" w:rsidP="00995F50">
      <w:pPr>
        <w:jc w:val="center"/>
        <w:rPr>
          <w:b/>
          <w:bCs/>
          <w:sz w:val="22"/>
          <w:szCs w:val="22"/>
          <w:lang w:val="uk-UA"/>
        </w:rPr>
      </w:pPr>
      <w:r w:rsidRPr="00995F50">
        <w:rPr>
          <w:b/>
          <w:bCs/>
          <w:sz w:val="22"/>
          <w:szCs w:val="22"/>
          <w:lang w:val="uk-UA"/>
        </w:rPr>
        <w:t>Створення безпечного освітнього середовища в заклад</w:t>
      </w:r>
      <w:r w:rsidR="005B3DD8">
        <w:rPr>
          <w:b/>
          <w:bCs/>
          <w:sz w:val="22"/>
          <w:szCs w:val="22"/>
          <w:lang w:val="uk-UA"/>
        </w:rPr>
        <w:t>і</w:t>
      </w:r>
    </w:p>
    <w:p w:rsidR="00995F50" w:rsidRPr="00995F50" w:rsidRDefault="00995F50" w:rsidP="00995F50">
      <w:pPr>
        <w:rPr>
          <w:b/>
          <w:bCs/>
          <w:lang w:val="uk-UA"/>
        </w:rPr>
      </w:pPr>
    </w:p>
    <w:p w:rsidR="00995F50" w:rsidRPr="00995F50" w:rsidRDefault="00995F50" w:rsidP="00995F50">
      <w:pPr>
        <w:ind w:firstLine="709"/>
        <w:jc w:val="both"/>
        <w:rPr>
          <w:sz w:val="22"/>
          <w:szCs w:val="22"/>
          <w:lang w:val="uk-UA"/>
        </w:rPr>
      </w:pPr>
      <w:r w:rsidRPr="00995F50">
        <w:rPr>
          <w:b/>
          <w:bCs/>
          <w:sz w:val="22"/>
          <w:szCs w:val="22"/>
          <w:lang w:val="uk-UA"/>
        </w:rPr>
        <w:t>Мета:</w:t>
      </w:r>
      <w:r w:rsidRPr="00995F50">
        <w:rPr>
          <w:sz w:val="22"/>
          <w:szCs w:val="22"/>
        </w:rPr>
        <w:t xml:space="preserve"> </w:t>
      </w:r>
      <w:r w:rsidRPr="00995F50">
        <w:rPr>
          <w:sz w:val="22"/>
          <w:szCs w:val="22"/>
          <w:lang w:val="uk-UA"/>
        </w:rPr>
        <w:t>забезпечення здорових, безпечних умов освітнього процесу</w:t>
      </w:r>
    </w:p>
    <w:p w:rsidR="00995F50" w:rsidRPr="00995F50" w:rsidRDefault="00995F50" w:rsidP="00995F50">
      <w:pPr>
        <w:ind w:firstLine="709"/>
        <w:jc w:val="both"/>
        <w:rPr>
          <w:b/>
          <w:bCs/>
          <w:sz w:val="22"/>
          <w:szCs w:val="22"/>
          <w:lang w:val="uk-UA"/>
        </w:rPr>
      </w:pPr>
    </w:p>
    <w:p w:rsidR="00995F50" w:rsidRPr="00995F50" w:rsidRDefault="00995F50" w:rsidP="00995F50">
      <w:pPr>
        <w:ind w:firstLine="709"/>
        <w:jc w:val="both"/>
        <w:rPr>
          <w:b/>
          <w:bCs/>
          <w:sz w:val="22"/>
          <w:szCs w:val="22"/>
          <w:lang w:val="uk-UA"/>
        </w:rPr>
      </w:pPr>
      <w:r w:rsidRPr="00995F50">
        <w:rPr>
          <w:b/>
          <w:bCs/>
          <w:sz w:val="22"/>
          <w:szCs w:val="22"/>
          <w:lang w:val="uk-UA"/>
        </w:rPr>
        <w:t>Основні завдання:</w:t>
      </w:r>
    </w:p>
    <w:p w:rsidR="00995F50" w:rsidRPr="00995F50" w:rsidRDefault="00995F50" w:rsidP="005B3DD8">
      <w:pPr>
        <w:ind w:left="284" w:hanging="284"/>
        <w:jc w:val="both"/>
        <w:rPr>
          <w:sz w:val="22"/>
          <w:szCs w:val="22"/>
          <w:lang w:val="uk-UA"/>
        </w:rPr>
      </w:pPr>
      <w:r w:rsidRPr="00995F50">
        <w:rPr>
          <w:sz w:val="22"/>
          <w:szCs w:val="22"/>
          <w:lang w:val="uk-UA"/>
        </w:rPr>
        <w:t>1. Створення безпечного освітнього простору, поширення впровадження  здоров’язберігаючих технологій у практику роботи заклад</w:t>
      </w:r>
      <w:r w:rsidR="005B3DD8">
        <w:rPr>
          <w:sz w:val="22"/>
          <w:szCs w:val="22"/>
          <w:lang w:val="uk-UA"/>
        </w:rPr>
        <w:t>у.</w:t>
      </w:r>
    </w:p>
    <w:p w:rsidR="00995F50" w:rsidRPr="00995F50" w:rsidRDefault="00995F50" w:rsidP="005B3DD8">
      <w:pPr>
        <w:jc w:val="both"/>
        <w:rPr>
          <w:sz w:val="22"/>
          <w:szCs w:val="22"/>
          <w:lang w:val="uk-UA"/>
        </w:rPr>
      </w:pPr>
      <w:r w:rsidRPr="00995F50">
        <w:rPr>
          <w:sz w:val="22"/>
          <w:szCs w:val="22"/>
          <w:lang w:val="uk-UA"/>
        </w:rPr>
        <w:t>2. Попередження травматизму учасників освітнь</w:t>
      </w:r>
      <w:r w:rsidR="005B3DD8">
        <w:rPr>
          <w:sz w:val="22"/>
          <w:szCs w:val="22"/>
          <w:lang w:val="uk-UA"/>
        </w:rPr>
        <w:t>ого процесу.</w:t>
      </w:r>
    </w:p>
    <w:p w:rsidR="00995F50" w:rsidRPr="00995F50" w:rsidRDefault="00995F50" w:rsidP="005B3DD8">
      <w:pPr>
        <w:jc w:val="both"/>
        <w:rPr>
          <w:sz w:val="22"/>
          <w:szCs w:val="22"/>
          <w:lang w:val="uk-UA"/>
        </w:rPr>
      </w:pPr>
      <w:r w:rsidRPr="00995F50">
        <w:rPr>
          <w:sz w:val="22"/>
          <w:szCs w:val="22"/>
          <w:lang w:val="uk-UA"/>
        </w:rPr>
        <w:t>3. Попередження в</w:t>
      </w:r>
      <w:r w:rsidR="005B3DD8">
        <w:rPr>
          <w:sz w:val="22"/>
          <w:szCs w:val="22"/>
          <w:lang w:val="uk-UA"/>
        </w:rPr>
        <w:t>иникнення надзвичайних ситуацій.</w:t>
      </w:r>
    </w:p>
    <w:p w:rsidR="00995F50" w:rsidRDefault="00995F50" w:rsidP="005B3DD8">
      <w:pPr>
        <w:jc w:val="both"/>
        <w:rPr>
          <w:sz w:val="22"/>
          <w:szCs w:val="22"/>
          <w:lang w:val="uk-UA"/>
        </w:rPr>
      </w:pPr>
      <w:r w:rsidRPr="00995F50">
        <w:rPr>
          <w:sz w:val="22"/>
          <w:szCs w:val="22"/>
          <w:lang w:val="uk-UA"/>
        </w:rPr>
        <w:t>4. Дотримання правил безпеки поведінки учасниками освітнього процесу в заклад</w:t>
      </w:r>
      <w:r w:rsidR="005B3DD8">
        <w:rPr>
          <w:sz w:val="22"/>
          <w:szCs w:val="22"/>
          <w:lang w:val="uk-UA"/>
        </w:rPr>
        <w:t>і.</w:t>
      </w:r>
    </w:p>
    <w:p w:rsidR="005B3DD8" w:rsidRPr="00995F50" w:rsidRDefault="005B3DD8" w:rsidP="005B3DD8">
      <w:pPr>
        <w:jc w:val="both"/>
        <w:rPr>
          <w:sz w:val="22"/>
          <w:szCs w:val="22"/>
          <w:lang w:val="uk-UA"/>
        </w:rPr>
      </w:pPr>
      <w:r>
        <w:rPr>
          <w:sz w:val="22"/>
          <w:szCs w:val="22"/>
          <w:lang w:val="uk-UA"/>
        </w:rPr>
        <w:t xml:space="preserve">5. Створення освітнього середовища без будь-яких форм насильства, </w:t>
      </w:r>
      <w:proofErr w:type="spellStart"/>
      <w:r>
        <w:rPr>
          <w:sz w:val="22"/>
          <w:szCs w:val="22"/>
          <w:lang w:val="uk-UA"/>
        </w:rPr>
        <w:t>булінгу</w:t>
      </w:r>
      <w:proofErr w:type="spellEnd"/>
      <w:r>
        <w:rPr>
          <w:sz w:val="22"/>
          <w:szCs w:val="22"/>
          <w:lang w:val="uk-UA"/>
        </w:rPr>
        <w:t xml:space="preserve"> (цькування).</w:t>
      </w:r>
    </w:p>
    <w:p w:rsidR="00995F50" w:rsidRPr="00995F50" w:rsidRDefault="00995F50" w:rsidP="00995F50">
      <w:pPr>
        <w:ind w:firstLine="709"/>
        <w:rPr>
          <w:b/>
          <w:bCs/>
          <w:sz w:val="22"/>
          <w:szCs w:val="22"/>
          <w:lang w:val="uk-UA"/>
        </w:rPr>
      </w:pPr>
    </w:p>
    <w:p w:rsidR="00995F50" w:rsidRPr="00995F50" w:rsidRDefault="00995F50" w:rsidP="00995F50">
      <w:pPr>
        <w:ind w:firstLine="709"/>
        <w:rPr>
          <w:b/>
          <w:bCs/>
          <w:sz w:val="22"/>
          <w:szCs w:val="22"/>
          <w:lang w:val="uk-UA"/>
        </w:rPr>
      </w:pPr>
      <w:r w:rsidRPr="00995F50">
        <w:rPr>
          <w:b/>
          <w:bCs/>
          <w:sz w:val="22"/>
          <w:szCs w:val="22"/>
          <w:lang w:val="uk-UA"/>
        </w:rPr>
        <w:t>Основні заходи</w:t>
      </w:r>
    </w:p>
    <w:p w:rsidR="00995F50" w:rsidRPr="00995F50" w:rsidRDefault="00995F50" w:rsidP="00995F50">
      <w:pPr>
        <w:ind w:firstLine="709"/>
        <w:rPr>
          <w:b/>
          <w:bCs/>
          <w:sz w:val="22"/>
          <w:szCs w:val="22"/>
          <w:lang w:val="uk-UA"/>
        </w:rP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752"/>
        <w:gridCol w:w="1620"/>
        <w:gridCol w:w="2880"/>
      </w:tblGrid>
      <w:tr w:rsidR="00995F50" w:rsidRPr="00995F50" w:rsidTr="00723AB4">
        <w:trPr>
          <w:trHeight w:val="322"/>
        </w:trPr>
        <w:tc>
          <w:tcPr>
            <w:tcW w:w="648"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w:t>
            </w:r>
          </w:p>
          <w:p w:rsidR="00995F50" w:rsidRPr="00995F50" w:rsidRDefault="00995F50" w:rsidP="00995F50">
            <w:pPr>
              <w:jc w:val="center"/>
              <w:rPr>
                <w:bCs/>
                <w:color w:val="000000"/>
                <w:lang w:val="uk-UA"/>
              </w:rPr>
            </w:pPr>
            <w:r w:rsidRPr="00995F50">
              <w:rPr>
                <w:bCs/>
                <w:color w:val="000000"/>
                <w:sz w:val="22"/>
                <w:szCs w:val="22"/>
                <w:lang w:val="uk-UA"/>
              </w:rPr>
              <w:t>п/п</w:t>
            </w:r>
          </w:p>
        </w:tc>
        <w:tc>
          <w:tcPr>
            <w:tcW w:w="4752"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Зміст заходу</w:t>
            </w:r>
          </w:p>
        </w:tc>
        <w:tc>
          <w:tcPr>
            <w:tcW w:w="1620" w:type="dxa"/>
            <w:vMerge w:val="restart"/>
            <w:vAlign w:val="center"/>
          </w:tcPr>
          <w:p w:rsidR="00995F50" w:rsidRPr="00995F50" w:rsidRDefault="00995F50" w:rsidP="00995F50">
            <w:pPr>
              <w:jc w:val="center"/>
              <w:rPr>
                <w:bCs/>
                <w:color w:val="000000"/>
                <w:lang w:val="uk-UA"/>
              </w:rPr>
            </w:pPr>
            <w:r w:rsidRPr="00995F50">
              <w:rPr>
                <w:bCs/>
                <w:color w:val="000000"/>
                <w:sz w:val="22"/>
                <w:szCs w:val="22"/>
                <w:lang w:val="uk-UA"/>
              </w:rPr>
              <w:t>Термін виконання</w:t>
            </w:r>
          </w:p>
        </w:tc>
        <w:tc>
          <w:tcPr>
            <w:tcW w:w="2880" w:type="dxa"/>
            <w:vMerge w:val="restart"/>
            <w:vAlign w:val="center"/>
          </w:tcPr>
          <w:p w:rsidR="00995F50" w:rsidRPr="00995F50" w:rsidRDefault="00995F50" w:rsidP="00995F50">
            <w:pPr>
              <w:tabs>
                <w:tab w:val="left" w:pos="1332"/>
                <w:tab w:val="left" w:pos="1512"/>
              </w:tabs>
              <w:jc w:val="center"/>
              <w:rPr>
                <w:bCs/>
                <w:color w:val="000000"/>
                <w:lang w:val="uk-UA"/>
              </w:rPr>
            </w:pPr>
            <w:r w:rsidRPr="00995F50">
              <w:rPr>
                <w:bCs/>
                <w:color w:val="000000"/>
                <w:sz w:val="22"/>
                <w:szCs w:val="22"/>
                <w:lang w:val="uk-UA"/>
              </w:rPr>
              <w:t>Виконавці</w:t>
            </w:r>
          </w:p>
        </w:tc>
      </w:tr>
      <w:tr w:rsidR="00995F50" w:rsidRPr="00995F50" w:rsidTr="00723AB4">
        <w:trPr>
          <w:trHeight w:val="276"/>
        </w:trPr>
        <w:tc>
          <w:tcPr>
            <w:tcW w:w="648" w:type="dxa"/>
            <w:vMerge/>
          </w:tcPr>
          <w:p w:rsidR="00995F50" w:rsidRPr="00995F50" w:rsidRDefault="00995F50" w:rsidP="00995F50">
            <w:pPr>
              <w:jc w:val="both"/>
              <w:rPr>
                <w:bCs/>
                <w:color w:val="000000"/>
                <w:lang w:val="uk-UA"/>
              </w:rPr>
            </w:pPr>
          </w:p>
        </w:tc>
        <w:tc>
          <w:tcPr>
            <w:tcW w:w="4752" w:type="dxa"/>
            <w:vMerge/>
          </w:tcPr>
          <w:p w:rsidR="00995F50" w:rsidRPr="00995F50" w:rsidRDefault="00995F50" w:rsidP="00995F50">
            <w:pPr>
              <w:jc w:val="both"/>
              <w:rPr>
                <w:bCs/>
                <w:color w:val="000000"/>
                <w:lang w:val="uk-UA"/>
              </w:rPr>
            </w:pPr>
          </w:p>
        </w:tc>
        <w:tc>
          <w:tcPr>
            <w:tcW w:w="1620" w:type="dxa"/>
            <w:vMerge/>
          </w:tcPr>
          <w:p w:rsidR="00995F50" w:rsidRPr="00995F50" w:rsidRDefault="00995F50" w:rsidP="00995F50">
            <w:pPr>
              <w:jc w:val="both"/>
              <w:rPr>
                <w:bCs/>
                <w:color w:val="000000"/>
                <w:lang w:val="uk-UA"/>
              </w:rPr>
            </w:pPr>
          </w:p>
        </w:tc>
        <w:tc>
          <w:tcPr>
            <w:tcW w:w="2880" w:type="dxa"/>
            <w:vMerge/>
          </w:tcPr>
          <w:p w:rsidR="00995F50" w:rsidRPr="00995F50" w:rsidRDefault="00995F50" w:rsidP="00995F50">
            <w:pPr>
              <w:tabs>
                <w:tab w:val="left" w:pos="1295"/>
              </w:tabs>
              <w:ind w:right="72"/>
              <w:jc w:val="both"/>
              <w:rPr>
                <w:bCs/>
                <w:color w:val="000000"/>
                <w:lang w:val="uk-UA"/>
              </w:rPr>
            </w:pPr>
          </w:p>
        </w:tc>
      </w:tr>
      <w:tr w:rsidR="00995F50" w:rsidRPr="00995F50" w:rsidTr="005B3DD8">
        <w:tc>
          <w:tcPr>
            <w:tcW w:w="648" w:type="dxa"/>
            <w:vMerge w:val="restart"/>
            <w:vAlign w:val="center"/>
          </w:tcPr>
          <w:p w:rsidR="00995F50" w:rsidRPr="00995F50" w:rsidRDefault="00995F50" w:rsidP="00995F50">
            <w:pPr>
              <w:jc w:val="center"/>
              <w:rPr>
                <w:bCs/>
                <w:color w:val="000000"/>
                <w:sz w:val="22"/>
                <w:szCs w:val="22"/>
                <w:lang w:val="uk-UA"/>
              </w:rPr>
            </w:pPr>
            <w:r w:rsidRPr="00995F50">
              <w:rPr>
                <w:bCs/>
                <w:color w:val="000000"/>
                <w:sz w:val="22"/>
                <w:szCs w:val="22"/>
                <w:lang w:val="uk-UA"/>
              </w:rPr>
              <w:t>1.</w:t>
            </w:r>
          </w:p>
        </w:tc>
        <w:tc>
          <w:tcPr>
            <w:tcW w:w="4752" w:type="dxa"/>
            <w:vAlign w:val="center"/>
          </w:tcPr>
          <w:p w:rsidR="00995F50" w:rsidRPr="00995F50" w:rsidRDefault="00995F50" w:rsidP="005B3DD8">
            <w:pPr>
              <w:jc w:val="center"/>
              <w:rPr>
                <w:bCs/>
                <w:color w:val="000000"/>
                <w:sz w:val="22"/>
                <w:szCs w:val="22"/>
                <w:lang w:val="uk-UA"/>
              </w:rPr>
            </w:pPr>
            <w:r w:rsidRPr="00995F50">
              <w:rPr>
                <w:sz w:val="22"/>
                <w:szCs w:val="22"/>
                <w:lang w:val="uk-UA"/>
              </w:rPr>
              <w:t>Сприяти створенню сучасного ефективного та безпечного здоров’язберігаючого освітнього простору  в заклад</w:t>
            </w:r>
            <w:r w:rsidR="005B3DD8">
              <w:rPr>
                <w:sz w:val="22"/>
                <w:szCs w:val="22"/>
                <w:lang w:val="uk-UA"/>
              </w:rPr>
              <w:t>і</w:t>
            </w:r>
            <w:r w:rsidRPr="00995F50">
              <w:rPr>
                <w:sz w:val="22"/>
                <w:szCs w:val="22"/>
                <w:lang w:val="uk-UA"/>
              </w:rPr>
              <w:t>:</w:t>
            </w:r>
          </w:p>
        </w:tc>
        <w:tc>
          <w:tcPr>
            <w:tcW w:w="1620" w:type="dxa"/>
            <w:vAlign w:val="center"/>
          </w:tcPr>
          <w:p w:rsidR="00995F50" w:rsidRPr="00995F50" w:rsidRDefault="00995F50"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995F50" w:rsidRDefault="005B3DD8" w:rsidP="005B3DD8">
            <w:pPr>
              <w:tabs>
                <w:tab w:val="left" w:pos="1295"/>
              </w:tabs>
              <w:ind w:right="72"/>
              <w:jc w:val="center"/>
              <w:rPr>
                <w:bCs/>
                <w:color w:val="000000"/>
                <w:sz w:val="22"/>
                <w:szCs w:val="22"/>
                <w:lang w:val="uk-UA"/>
              </w:rPr>
            </w:pPr>
            <w:r>
              <w:rPr>
                <w:bCs/>
                <w:color w:val="000000"/>
                <w:sz w:val="22"/>
                <w:szCs w:val="22"/>
                <w:lang w:val="uk-UA"/>
              </w:rPr>
              <w:t xml:space="preserve">Адміністрація, </w:t>
            </w:r>
          </w:p>
          <w:p w:rsidR="005B3DD8" w:rsidRDefault="005B3DD8" w:rsidP="005B3DD8">
            <w:pPr>
              <w:tabs>
                <w:tab w:val="left" w:pos="1295"/>
              </w:tabs>
              <w:ind w:right="72"/>
              <w:jc w:val="center"/>
              <w:rPr>
                <w:bCs/>
                <w:color w:val="000000"/>
                <w:sz w:val="22"/>
                <w:szCs w:val="22"/>
                <w:lang w:val="uk-UA"/>
              </w:rPr>
            </w:pPr>
            <w:r>
              <w:rPr>
                <w:bCs/>
                <w:color w:val="000000"/>
                <w:sz w:val="22"/>
                <w:szCs w:val="22"/>
                <w:lang w:val="uk-UA"/>
              </w:rPr>
              <w:t>керівники гуртків,</w:t>
            </w:r>
          </w:p>
          <w:p w:rsidR="005B3DD8" w:rsidRPr="00995F50" w:rsidRDefault="005B3DD8" w:rsidP="005B3DD8">
            <w:pPr>
              <w:tabs>
                <w:tab w:val="left" w:pos="1295"/>
              </w:tabs>
              <w:ind w:right="72"/>
              <w:jc w:val="center"/>
              <w:rPr>
                <w:bCs/>
                <w:color w:val="000000"/>
                <w:sz w:val="22"/>
                <w:szCs w:val="22"/>
                <w:lang w:val="uk-UA"/>
              </w:rPr>
            </w:pPr>
            <w:r>
              <w:rPr>
                <w:bCs/>
                <w:color w:val="000000"/>
                <w:sz w:val="22"/>
                <w:szCs w:val="22"/>
                <w:lang w:val="uk-UA"/>
              </w:rPr>
              <w:t>практичний психолог</w:t>
            </w:r>
          </w:p>
        </w:tc>
      </w:tr>
      <w:tr w:rsidR="00995F50" w:rsidRPr="00995F50" w:rsidTr="005B3DD8">
        <w:tc>
          <w:tcPr>
            <w:tcW w:w="648" w:type="dxa"/>
            <w:vMerge/>
            <w:vAlign w:val="center"/>
          </w:tcPr>
          <w:p w:rsidR="00995F50" w:rsidRPr="00995F50" w:rsidRDefault="00995F50" w:rsidP="00995F50">
            <w:pPr>
              <w:jc w:val="center"/>
              <w:rPr>
                <w:bCs/>
                <w:color w:val="000000"/>
                <w:sz w:val="22"/>
                <w:szCs w:val="22"/>
                <w:lang w:val="uk-UA"/>
              </w:rPr>
            </w:pPr>
          </w:p>
        </w:tc>
        <w:tc>
          <w:tcPr>
            <w:tcW w:w="4752" w:type="dxa"/>
            <w:vAlign w:val="center"/>
          </w:tcPr>
          <w:p w:rsidR="00995F50" w:rsidRPr="00995F50" w:rsidRDefault="00995F50" w:rsidP="005B3DD8">
            <w:pPr>
              <w:jc w:val="center"/>
              <w:rPr>
                <w:sz w:val="22"/>
                <w:szCs w:val="22"/>
                <w:lang w:val="uk-UA"/>
              </w:rPr>
            </w:pPr>
            <w:r w:rsidRPr="00995F50">
              <w:rPr>
                <w:sz w:val="22"/>
                <w:szCs w:val="22"/>
                <w:lang w:val="uk-UA"/>
              </w:rPr>
              <w:t>- забезпечувати протипожежний захист будівель, приміщень заклад</w:t>
            </w:r>
            <w:r w:rsidR="005B3DD8">
              <w:rPr>
                <w:sz w:val="22"/>
                <w:szCs w:val="22"/>
                <w:lang w:val="uk-UA"/>
              </w:rPr>
              <w:t>у</w:t>
            </w:r>
            <w:r w:rsidRPr="00995F50">
              <w:rPr>
                <w:sz w:val="22"/>
                <w:szCs w:val="22"/>
                <w:lang w:val="uk-UA"/>
              </w:rPr>
              <w:t>;</w:t>
            </w:r>
          </w:p>
        </w:tc>
        <w:tc>
          <w:tcPr>
            <w:tcW w:w="1620" w:type="dxa"/>
            <w:vAlign w:val="center"/>
          </w:tcPr>
          <w:p w:rsidR="00995F50" w:rsidRPr="00995F50" w:rsidRDefault="00995F50"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995F50" w:rsidRPr="00995F50" w:rsidRDefault="005B3DD8" w:rsidP="005B3DD8">
            <w:pPr>
              <w:tabs>
                <w:tab w:val="left" w:pos="1295"/>
              </w:tabs>
              <w:ind w:right="72"/>
              <w:jc w:val="center"/>
              <w:rPr>
                <w:bCs/>
                <w:color w:val="000000"/>
                <w:sz w:val="22"/>
                <w:szCs w:val="22"/>
                <w:lang w:val="uk-UA"/>
              </w:rPr>
            </w:pPr>
            <w:r>
              <w:rPr>
                <w:bCs/>
                <w:color w:val="000000"/>
                <w:sz w:val="22"/>
                <w:szCs w:val="22"/>
                <w:lang w:val="uk-UA"/>
              </w:rPr>
              <w:t>Адміністрація</w:t>
            </w:r>
          </w:p>
        </w:tc>
      </w:tr>
      <w:tr w:rsidR="00995F50" w:rsidRPr="00995F50" w:rsidTr="005B3DD8">
        <w:tc>
          <w:tcPr>
            <w:tcW w:w="648" w:type="dxa"/>
            <w:vMerge/>
            <w:vAlign w:val="center"/>
          </w:tcPr>
          <w:p w:rsidR="00995F50" w:rsidRPr="00995F50" w:rsidRDefault="00995F50" w:rsidP="00995F50">
            <w:pPr>
              <w:jc w:val="center"/>
              <w:rPr>
                <w:bCs/>
                <w:color w:val="000000"/>
                <w:sz w:val="22"/>
                <w:szCs w:val="22"/>
                <w:lang w:val="uk-UA"/>
              </w:rPr>
            </w:pPr>
          </w:p>
        </w:tc>
        <w:tc>
          <w:tcPr>
            <w:tcW w:w="4752" w:type="dxa"/>
            <w:vAlign w:val="center"/>
          </w:tcPr>
          <w:p w:rsidR="00995F50" w:rsidRPr="00995F50" w:rsidRDefault="00995F50" w:rsidP="005B3DD8">
            <w:pPr>
              <w:jc w:val="center"/>
              <w:rPr>
                <w:sz w:val="22"/>
                <w:szCs w:val="22"/>
              </w:rPr>
            </w:pPr>
            <w:r w:rsidRPr="00995F50">
              <w:rPr>
                <w:sz w:val="22"/>
                <w:szCs w:val="22"/>
                <w:lang w:val="uk-UA"/>
              </w:rPr>
              <w:t xml:space="preserve">- придбати необхідні засоби індивідуального </w:t>
            </w:r>
            <w:r w:rsidRPr="00995F50">
              <w:rPr>
                <w:sz w:val="22"/>
                <w:szCs w:val="22"/>
              </w:rPr>
              <w:t xml:space="preserve"> </w:t>
            </w:r>
            <w:r w:rsidRPr="00995F50">
              <w:rPr>
                <w:sz w:val="22"/>
                <w:szCs w:val="22"/>
                <w:lang w:val="uk-UA"/>
              </w:rPr>
              <w:t>протипожежного захисту  та іншого обладнання для учасників ос</w:t>
            </w:r>
            <w:r w:rsidR="005B3DD8">
              <w:rPr>
                <w:sz w:val="22"/>
                <w:szCs w:val="22"/>
                <w:lang w:val="uk-UA"/>
              </w:rPr>
              <w:t>вітнього процесу</w:t>
            </w:r>
            <w:r w:rsidRPr="00995F50">
              <w:rPr>
                <w:sz w:val="22"/>
                <w:szCs w:val="22"/>
                <w:lang w:val="uk-UA"/>
              </w:rPr>
              <w:t>;</w:t>
            </w:r>
          </w:p>
        </w:tc>
        <w:tc>
          <w:tcPr>
            <w:tcW w:w="1620" w:type="dxa"/>
            <w:vAlign w:val="center"/>
          </w:tcPr>
          <w:p w:rsidR="00995F50" w:rsidRPr="00995F50" w:rsidRDefault="00995F50"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995F50" w:rsidRPr="00995F50" w:rsidRDefault="005B3DD8" w:rsidP="005B3DD8">
            <w:pPr>
              <w:tabs>
                <w:tab w:val="left" w:pos="1295"/>
              </w:tabs>
              <w:ind w:right="72"/>
              <w:jc w:val="center"/>
              <w:rPr>
                <w:bCs/>
                <w:color w:val="000000"/>
                <w:sz w:val="22"/>
                <w:szCs w:val="22"/>
                <w:lang w:val="uk-UA"/>
              </w:rPr>
            </w:pPr>
            <w:r>
              <w:rPr>
                <w:bCs/>
                <w:color w:val="000000"/>
                <w:sz w:val="22"/>
                <w:szCs w:val="22"/>
                <w:lang w:val="uk-UA"/>
              </w:rPr>
              <w:t>Адміністрація</w:t>
            </w:r>
          </w:p>
        </w:tc>
      </w:tr>
      <w:tr w:rsidR="00995F50" w:rsidRPr="00995F50" w:rsidTr="005B3DD8">
        <w:tc>
          <w:tcPr>
            <w:tcW w:w="648" w:type="dxa"/>
            <w:vMerge/>
            <w:vAlign w:val="center"/>
          </w:tcPr>
          <w:p w:rsidR="00995F50" w:rsidRPr="00995F50" w:rsidRDefault="00995F50" w:rsidP="00995F50">
            <w:pPr>
              <w:jc w:val="center"/>
              <w:rPr>
                <w:bCs/>
                <w:color w:val="000000"/>
                <w:sz w:val="22"/>
                <w:szCs w:val="22"/>
                <w:lang w:val="uk-UA"/>
              </w:rPr>
            </w:pPr>
          </w:p>
        </w:tc>
        <w:tc>
          <w:tcPr>
            <w:tcW w:w="4752" w:type="dxa"/>
            <w:vAlign w:val="center"/>
          </w:tcPr>
          <w:p w:rsidR="00995F50" w:rsidRPr="00995F50" w:rsidRDefault="00995F50" w:rsidP="005B3DD8">
            <w:pPr>
              <w:jc w:val="center"/>
              <w:rPr>
                <w:sz w:val="22"/>
                <w:szCs w:val="22"/>
                <w:lang w:val="uk-UA"/>
              </w:rPr>
            </w:pPr>
            <w:r w:rsidRPr="00995F50">
              <w:rPr>
                <w:sz w:val="22"/>
                <w:szCs w:val="22"/>
                <w:lang w:val="uk-UA"/>
              </w:rPr>
              <w:t xml:space="preserve">- придбати необхідні засоби індивідуального протиепідемічного захисту  та іншого обладнання для учасників освітнього процесу </w:t>
            </w:r>
          </w:p>
        </w:tc>
        <w:tc>
          <w:tcPr>
            <w:tcW w:w="1620" w:type="dxa"/>
            <w:vAlign w:val="center"/>
          </w:tcPr>
          <w:p w:rsidR="00995F50" w:rsidRPr="00995F50" w:rsidRDefault="00995F50"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995F50" w:rsidRPr="00995F50" w:rsidRDefault="005B3DD8" w:rsidP="005B3DD8">
            <w:pPr>
              <w:tabs>
                <w:tab w:val="left" w:pos="1295"/>
              </w:tabs>
              <w:ind w:right="72"/>
              <w:jc w:val="center"/>
              <w:rPr>
                <w:bCs/>
                <w:color w:val="000000"/>
                <w:sz w:val="22"/>
                <w:szCs w:val="22"/>
                <w:lang w:val="uk-UA"/>
              </w:rPr>
            </w:pPr>
            <w:r>
              <w:rPr>
                <w:bCs/>
                <w:color w:val="000000"/>
                <w:sz w:val="22"/>
                <w:szCs w:val="22"/>
                <w:lang w:val="uk-UA"/>
              </w:rPr>
              <w:t>Адміністрація</w:t>
            </w:r>
          </w:p>
        </w:tc>
      </w:tr>
      <w:tr w:rsidR="00995F50" w:rsidRPr="00995F50" w:rsidTr="005B3DD8">
        <w:tc>
          <w:tcPr>
            <w:tcW w:w="648" w:type="dxa"/>
            <w:vMerge/>
            <w:vAlign w:val="center"/>
          </w:tcPr>
          <w:p w:rsidR="00995F50" w:rsidRPr="00995F50" w:rsidRDefault="00995F50" w:rsidP="00995F50">
            <w:pPr>
              <w:jc w:val="center"/>
              <w:rPr>
                <w:bCs/>
                <w:color w:val="000000"/>
                <w:sz w:val="22"/>
                <w:szCs w:val="22"/>
                <w:lang w:val="uk-UA"/>
              </w:rPr>
            </w:pPr>
          </w:p>
        </w:tc>
        <w:tc>
          <w:tcPr>
            <w:tcW w:w="4752" w:type="dxa"/>
            <w:vAlign w:val="center"/>
          </w:tcPr>
          <w:p w:rsidR="00995F50" w:rsidRPr="00995F50" w:rsidRDefault="00995F50" w:rsidP="005B3DD8">
            <w:pPr>
              <w:numPr>
                <w:ilvl w:val="0"/>
                <w:numId w:val="43"/>
              </w:numPr>
              <w:tabs>
                <w:tab w:val="left" w:pos="237"/>
              </w:tabs>
              <w:ind w:left="-47" w:firstLine="47"/>
              <w:jc w:val="center"/>
              <w:rPr>
                <w:sz w:val="22"/>
                <w:szCs w:val="22"/>
                <w:lang w:val="uk-UA"/>
              </w:rPr>
            </w:pPr>
            <w:r w:rsidRPr="00995F50">
              <w:rPr>
                <w:sz w:val="22"/>
                <w:szCs w:val="22"/>
                <w:lang w:val="uk-UA"/>
              </w:rPr>
              <w:t>забезпеч</w:t>
            </w:r>
            <w:r w:rsidR="005B3DD8">
              <w:rPr>
                <w:sz w:val="22"/>
                <w:szCs w:val="22"/>
                <w:lang w:val="uk-UA"/>
              </w:rPr>
              <w:t xml:space="preserve">увати заходи на виконання вимог </w:t>
            </w:r>
            <w:r w:rsidRPr="00995F50">
              <w:rPr>
                <w:sz w:val="22"/>
                <w:szCs w:val="22"/>
                <w:lang w:val="uk-UA"/>
              </w:rPr>
              <w:t>Санітарного регламенту для ЗЗСО;</w:t>
            </w:r>
          </w:p>
        </w:tc>
        <w:tc>
          <w:tcPr>
            <w:tcW w:w="1620" w:type="dxa"/>
            <w:vAlign w:val="center"/>
          </w:tcPr>
          <w:p w:rsidR="00995F50" w:rsidRPr="00995F50" w:rsidRDefault="00995F50"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995F50" w:rsidRPr="00995F50" w:rsidRDefault="005B3DD8" w:rsidP="005B3DD8">
            <w:pPr>
              <w:tabs>
                <w:tab w:val="left" w:pos="1295"/>
              </w:tabs>
              <w:ind w:right="72"/>
              <w:jc w:val="center"/>
              <w:rPr>
                <w:bCs/>
                <w:color w:val="000000"/>
                <w:sz w:val="22"/>
                <w:szCs w:val="22"/>
                <w:lang w:val="uk-UA"/>
              </w:rPr>
            </w:pPr>
            <w:r>
              <w:rPr>
                <w:bCs/>
                <w:color w:val="000000"/>
                <w:sz w:val="22"/>
                <w:szCs w:val="22"/>
                <w:lang w:val="uk-UA"/>
              </w:rPr>
              <w:t>Адміністрація, техпрацівники закладу</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5B3DD8" w:rsidRDefault="005B3DD8" w:rsidP="005B3DD8">
            <w:pPr>
              <w:pStyle w:val="af3"/>
              <w:spacing w:after="0" w:line="240" w:lineRule="auto"/>
              <w:ind w:left="-47"/>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B3DD8">
              <w:rPr>
                <w:rFonts w:ascii="Times New Roman" w:hAnsi="Times New Roman" w:cs="Times New Roman"/>
                <w:sz w:val="24"/>
                <w:szCs w:val="24"/>
                <w:lang w:val="uk-UA"/>
              </w:rPr>
              <w:t>забезпечувати підготовку керівного складу і фахівців закладів освіти, діяльність яких пов’язана з організацією і здійсненням заходів цивільного захисту, охорони п</w:t>
            </w:r>
            <w:r>
              <w:rPr>
                <w:rFonts w:ascii="Times New Roman" w:hAnsi="Times New Roman" w:cs="Times New Roman"/>
                <w:sz w:val="24"/>
                <w:szCs w:val="24"/>
                <w:lang w:val="uk-UA"/>
              </w:rPr>
              <w:t>раці та безпеки життєдіяльності;</w:t>
            </w:r>
          </w:p>
        </w:tc>
        <w:tc>
          <w:tcPr>
            <w:tcW w:w="1620" w:type="dxa"/>
            <w:vAlign w:val="center"/>
          </w:tcPr>
          <w:p w:rsidR="005B3DD8" w:rsidRPr="00995F50" w:rsidRDefault="005B3DD8" w:rsidP="00FE4C20">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5B3DD8" w:rsidRDefault="005B3DD8" w:rsidP="00FE4C20">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5B3DD8" w:rsidP="00FE4C20">
            <w:pPr>
              <w:tabs>
                <w:tab w:val="left" w:pos="1295"/>
              </w:tabs>
              <w:ind w:right="72"/>
              <w:jc w:val="center"/>
              <w:rPr>
                <w:bCs/>
                <w:color w:val="000000"/>
                <w:sz w:val="22"/>
                <w:szCs w:val="22"/>
                <w:lang w:val="uk-UA"/>
              </w:rPr>
            </w:pPr>
            <w:r>
              <w:rPr>
                <w:bCs/>
                <w:color w:val="000000"/>
                <w:sz w:val="22"/>
                <w:szCs w:val="22"/>
                <w:lang w:val="uk-UA"/>
              </w:rPr>
              <w:t>працівники закладу</w:t>
            </w:r>
          </w:p>
        </w:tc>
      </w:tr>
      <w:tr w:rsidR="00433F2A" w:rsidRPr="00995F50" w:rsidTr="005B3DD8">
        <w:trPr>
          <w:gridAfter w:val="3"/>
          <w:wAfter w:w="9252" w:type="dxa"/>
          <w:trHeight w:val="253"/>
        </w:trPr>
        <w:tc>
          <w:tcPr>
            <w:tcW w:w="648" w:type="dxa"/>
            <w:vMerge/>
            <w:vAlign w:val="center"/>
          </w:tcPr>
          <w:p w:rsidR="00433F2A" w:rsidRPr="00995F50" w:rsidRDefault="00433F2A" w:rsidP="00995F50">
            <w:pPr>
              <w:jc w:val="center"/>
              <w:rPr>
                <w:bCs/>
                <w:color w:val="000000"/>
                <w:sz w:val="22"/>
                <w:szCs w:val="22"/>
                <w:lang w:val="uk-UA"/>
              </w:rPr>
            </w:pPr>
          </w:p>
        </w:tc>
      </w:tr>
      <w:tr w:rsidR="005B3DD8" w:rsidRPr="00995F50" w:rsidTr="005B3DD8">
        <w:trPr>
          <w:gridAfter w:val="3"/>
          <w:wAfter w:w="9252" w:type="dxa"/>
          <w:trHeight w:val="253"/>
        </w:trPr>
        <w:tc>
          <w:tcPr>
            <w:tcW w:w="648" w:type="dxa"/>
            <w:vMerge w:val="restart"/>
            <w:vAlign w:val="center"/>
          </w:tcPr>
          <w:p w:rsidR="005B3DD8" w:rsidRPr="00995F50" w:rsidRDefault="005B3DD8" w:rsidP="00995F50">
            <w:pPr>
              <w:jc w:val="center"/>
              <w:rPr>
                <w:bCs/>
                <w:color w:val="000000"/>
                <w:sz w:val="22"/>
                <w:szCs w:val="22"/>
                <w:lang w:val="uk-UA"/>
              </w:rPr>
            </w:pPr>
            <w:r w:rsidRPr="00995F50">
              <w:rPr>
                <w:bCs/>
                <w:color w:val="000000"/>
                <w:sz w:val="22"/>
                <w:szCs w:val="22"/>
                <w:lang w:val="uk-UA"/>
              </w:rPr>
              <w:t>2.</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433F2A">
            <w:pPr>
              <w:jc w:val="center"/>
              <w:rPr>
                <w:rFonts w:ascii="Calibri" w:hAnsi="Calibri" w:cs="Calibri"/>
                <w:sz w:val="22"/>
                <w:szCs w:val="22"/>
                <w:lang w:val="uk-UA" w:eastAsia="en-US"/>
              </w:rPr>
            </w:pPr>
            <w:r w:rsidRPr="00433F2A">
              <w:rPr>
                <w:lang w:val="uk-UA" w:eastAsia="en-US"/>
              </w:rPr>
              <w:t xml:space="preserve">- </w:t>
            </w:r>
            <w:r w:rsidR="00433F2A" w:rsidRPr="00433F2A">
              <w:rPr>
                <w:lang w:val="uk-UA" w:eastAsia="en-US"/>
              </w:rPr>
              <w:t>забезпечити</w:t>
            </w:r>
            <w:r w:rsidR="00433F2A">
              <w:rPr>
                <w:rFonts w:ascii="Calibri" w:hAnsi="Calibri" w:cs="Calibri"/>
                <w:sz w:val="22"/>
                <w:szCs w:val="22"/>
                <w:lang w:val="uk-UA" w:eastAsia="en-US"/>
              </w:rPr>
              <w:t xml:space="preserve"> </w:t>
            </w:r>
            <w:r w:rsidRPr="00995F50">
              <w:rPr>
                <w:sz w:val="22"/>
                <w:szCs w:val="22"/>
                <w:lang w:val="uk-UA" w:eastAsia="en-US"/>
              </w:rPr>
              <w:t>про</w:t>
            </w:r>
            <w:r w:rsidR="00433F2A">
              <w:rPr>
                <w:sz w:val="22"/>
                <w:szCs w:val="22"/>
                <w:lang w:val="uk-UA" w:eastAsia="en-US"/>
              </w:rPr>
              <w:t>ходження функціональних</w:t>
            </w:r>
            <w:r w:rsidRPr="00995F50">
              <w:rPr>
                <w:sz w:val="22"/>
                <w:szCs w:val="22"/>
                <w:lang w:val="uk-UA" w:eastAsia="en-US"/>
              </w:rPr>
              <w:t xml:space="preserve"> навчан</w:t>
            </w:r>
            <w:r w:rsidR="00433F2A">
              <w:rPr>
                <w:sz w:val="22"/>
                <w:szCs w:val="22"/>
                <w:lang w:val="uk-UA" w:eastAsia="en-US"/>
              </w:rPr>
              <w:t>ь</w:t>
            </w:r>
            <w:r w:rsidRPr="00995F50">
              <w:rPr>
                <w:sz w:val="22"/>
                <w:szCs w:val="22"/>
                <w:lang w:val="uk-UA" w:eastAsia="en-US"/>
              </w:rPr>
              <w:t xml:space="preserve"> </w:t>
            </w:r>
            <w:r w:rsidR="00433F2A">
              <w:rPr>
                <w:sz w:val="22"/>
                <w:szCs w:val="22"/>
                <w:lang w:val="uk-UA" w:eastAsia="en-US"/>
              </w:rPr>
              <w:t>працівників закладу</w:t>
            </w:r>
            <w:r w:rsidRPr="00995F50">
              <w:rPr>
                <w:sz w:val="22"/>
                <w:szCs w:val="22"/>
                <w:lang w:val="uk-UA" w:eastAsia="en-US"/>
              </w:rPr>
              <w:t>, діяльність яких пов’язана з організацією і здійсненням заходів цивільного захисту, охорони праці та безпеки життєдіяльності;</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працівники закладу</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5B3DD8">
            <w:pPr>
              <w:jc w:val="center"/>
              <w:rPr>
                <w:rFonts w:ascii="Calibri" w:hAnsi="Calibri" w:cs="Calibri"/>
                <w:sz w:val="22"/>
                <w:szCs w:val="22"/>
                <w:lang w:val="uk-UA" w:eastAsia="en-US"/>
              </w:rPr>
            </w:pPr>
            <w:r w:rsidRPr="00995F50">
              <w:rPr>
                <w:rFonts w:ascii="Calibri" w:hAnsi="Calibri" w:cs="Calibri"/>
                <w:sz w:val="22"/>
                <w:szCs w:val="22"/>
                <w:lang w:val="uk-UA" w:eastAsia="en-US"/>
              </w:rPr>
              <w:t xml:space="preserve">- </w:t>
            </w:r>
            <w:r w:rsidRPr="00995F50">
              <w:rPr>
                <w:sz w:val="22"/>
                <w:szCs w:val="22"/>
                <w:lang w:val="uk-UA" w:eastAsia="en-US"/>
              </w:rPr>
              <w:t>сприяти реалізації заходів проведення тижнів знань з основ безпеки життєдіяльності та Дня цивільного захисту в закладах освіти;</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педагоги закладу</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433F2A">
            <w:pPr>
              <w:jc w:val="center"/>
              <w:rPr>
                <w:sz w:val="22"/>
                <w:szCs w:val="22"/>
                <w:lang w:val="uk-UA" w:eastAsia="en-US"/>
              </w:rPr>
            </w:pPr>
            <w:r w:rsidRPr="00995F50">
              <w:rPr>
                <w:sz w:val="22"/>
                <w:szCs w:val="22"/>
                <w:lang w:val="uk-UA" w:eastAsia="en-US"/>
              </w:rPr>
              <w:t>- облаштувати відповідно до нормативів об</w:t>
            </w:r>
            <w:r w:rsidRPr="00995F50">
              <w:rPr>
                <w:sz w:val="22"/>
                <w:szCs w:val="22"/>
                <w:lang w:eastAsia="en-US"/>
              </w:rPr>
              <w:t>’</w:t>
            </w:r>
            <w:proofErr w:type="spellStart"/>
            <w:r w:rsidRPr="00995F50">
              <w:rPr>
                <w:sz w:val="22"/>
                <w:szCs w:val="22"/>
                <w:lang w:val="uk-UA" w:eastAsia="en-US"/>
              </w:rPr>
              <w:t>єкти</w:t>
            </w:r>
            <w:proofErr w:type="spellEnd"/>
            <w:r w:rsidRPr="00995F50">
              <w:rPr>
                <w:sz w:val="22"/>
                <w:szCs w:val="22"/>
                <w:lang w:val="uk-UA" w:eastAsia="en-US"/>
              </w:rPr>
              <w:t xml:space="preserve"> цивільного захисту в заклад</w:t>
            </w:r>
            <w:r w:rsidR="00433F2A">
              <w:rPr>
                <w:sz w:val="22"/>
                <w:szCs w:val="22"/>
                <w:lang w:val="uk-UA" w:eastAsia="en-US"/>
              </w:rPr>
              <w:t>і</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5B3DD8">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5B3DD8">
            <w:pPr>
              <w:tabs>
                <w:tab w:val="left" w:pos="1295"/>
              </w:tabs>
              <w:ind w:right="72"/>
              <w:jc w:val="center"/>
              <w:rPr>
                <w:bCs/>
                <w:color w:val="000000"/>
                <w:sz w:val="22"/>
                <w:szCs w:val="22"/>
                <w:lang w:val="uk-UA"/>
              </w:rPr>
            </w:pPr>
            <w:r>
              <w:rPr>
                <w:bCs/>
                <w:color w:val="000000"/>
                <w:sz w:val="22"/>
                <w:szCs w:val="22"/>
                <w:lang w:val="uk-UA"/>
              </w:rPr>
              <w:t xml:space="preserve">відповідальні </w:t>
            </w:r>
          </w:p>
        </w:tc>
      </w:tr>
      <w:tr w:rsidR="00433F2A" w:rsidRPr="00995F50" w:rsidTr="005B3DD8">
        <w:trPr>
          <w:gridAfter w:val="3"/>
          <w:wAfter w:w="9252" w:type="dxa"/>
          <w:trHeight w:val="253"/>
        </w:trPr>
        <w:tc>
          <w:tcPr>
            <w:tcW w:w="648" w:type="dxa"/>
            <w:vMerge w:val="restart"/>
            <w:vAlign w:val="center"/>
          </w:tcPr>
          <w:p w:rsidR="00433F2A" w:rsidRPr="00995F50" w:rsidRDefault="00433F2A" w:rsidP="00995F50">
            <w:pPr>
              <w:jc w:val="center"/>
              <w:rPr>
                <w:bCs/>
                <w:color w:val="000000"/>
                <w:sz w:val="22"/>
                <w:szCs w:val="22"/>
                <w:lang w:val="uk-UA"/>
              </w:rPr>
            </w:pPr>
            <w:r w:rsidRPr="00995F50">
              <w:rPr>
                <w:bCs/>
                <w:color w:val="000000"/>
                <w:sz w:val="22"/>
                <w:szCs w:val="22"/>
                <w:lang w:val="uk-UA"/>
              </w:rPr>
              <w:t xml:space="preserve">3. </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5B3DD8">
            <w:pPr>
              <w:jc w:val="center"/>
              <w:rPr>
                <w:sz w:val="22"/>
                <w:szCs w:val="22"/>
                <w:lang w:val="uk-UA" w:eastAsia="en-US"/>
              </w:rPr>
            </w:pPr>
            <w:r w:rsidRPr="00995F50">
              <w:rPr>
                <w:rFonts w:ascii="Calibri" w:hAnsi="Calibri" w:cs="Calibri"/>
                <w:sz w:val="22"/>
                <w:szCs w:val="22"/>
                <w:lang w:val="uk-UA" w:eastAsia="en-US"/>
              </w:rPr>
              <w:t xml:space="preserve">- </w:t>
            </w:r>
            <w:r w:rsidRPr="00995F50">
              <w:rPr>
                <w:sz w:val="22"/>
                <w:szCs w:val="22"/>
                <w:lang w:val="uk-UA" w:eastAsia="en-US"/>
              </w:rPr>
              <w:t xml:space="preserve">проводити семінари-тренінги для керівників </w:t>
            </w:r>
            <w:r w:rsidR="00433F2A">
              <w:rPr>
                <w:sz w:val="22"/>
                <w:szCs w:val="22"/>
                <w:lang w:val="uk-UA" w:eastAsia="en-US"/>
              </w:rPr>
              <w:t>гуртків</w:t>
            </w:r>
            <w:r w:rsidRPr="00995F50">
              <w:rPr>
                <w:sz w:val="22"/>
                <w:szCs w:val="22"/>
                <w:lang w:val="uk-UA" w:eastAsia="en-US"/>
              </w:rPr>
              <w:t xml:space="preserve">, зокрема: </w:t>
            </w:r>
            <w:r w:rsidRPr="00995F50">
              <w:rPr>
                <w:sz w:val="22"/>
                <w:szCs w:val="22"/>
                <w:lang w:eastAsia="en-US"/>
              </w:rPr>
              <w:t>“</w:t>
            </w:r>
            <w:r w:rsidRPr="00995F50">
              <w:rPr>
                <w:sz w:val="22"/>
                <w:szCs w:val="22"/>
                <w:lang w:val="uk-UA" w:eastAsia="en-US"/>
              </w:rPr>
              <w:t>Створення безпечного освітнього середовища</w:t>
            </w:r>
            <w:r w:rsidRPr="00995F50">
              <w:rPr>
                <w:sz w:val="22"/>
                <w:szCs w:val="22"/>
                <w:lang w:eastAsia="en-US"/>
              </w:rPr>
              <w:t>”</w:t>
            </w:r>
            <w:r w:rsidRPr="00995F50">
              <w:rPr>
                <w:sz w:val="22"/>
                <w:szCs w:val="22"/>
                <w:lang w:val="uk-UA" w:eastAsia="en-US"/>
              </w:rPr>
              <w:t xml:space="preserve">, </w:t>
            </w:r>
            <w:r w:rsidRPr="00995F50">
              <w:rPr>
                <w:sz w:val="22"/>
                <w:szCs w:val="22"/>
                <w:lang w:eastAsia="en-US"/>
              </w:rPr>
              <w:t>“</w:t>
            </w:r>
            <w:r w:rsidRPr="00995F50">
              <w:rPr>
                <w:sz w:val="22"/>
                <w:szCs w:val="22"/>
                <w:lang w:val="uk-UA" w:eastAsia="en-US"/>
              </w:rPr>
              <w:t xml:space="preserve">Основи </w:t>
            </w:r>
            <w:proofErr w:type="spellStart"/>
            <w:r w:rsidRPr="00995F50">
              <w:rPr>
                <w:sz w:val="22"/>
                <w:szCs w:val="22"/>
                <w:lang w:val="uk-UA" w:eastAsia="en-US"/>
              </w:rPr>
              <w:t>здоров’язбережної</w:t>
            </w:r>
            <w:proofErr w:type="spellEnd"/>
            <w:r w:rsidRPr="00995F50">
              <w:rPr>
                <w:sz w:val="22"/>
                <w:szCs w:val="22"/>
                <w:lang w:val="uk-UA" w:eastAsia="en-US"/>
              </w:rPr>
              <w:t xml:space="preserve"> компетентності</w:t>
            </w:r>
            <w:r w:rsidRPr="00995F50">
              <w:rPr>
                <w:sz w:val="22"/>
                <w:szCs w:val="22"/>
                <w:lang w:eastAsia="en-US"/>
              </w:rPr>
              <w:t>”</w:t>
            </w:r>
            <w:r w:rsidRPr="00995F50">
              <w:rPr>
                <w:sz w:val="22"/>
                <w:szCs w:val="22"/>
                <w:lang w:val="uk-UA" w:eastAsia="en-US"/>
              </w:rPr>
              <w:t>, а також</w:t>
            </w:r>
          </w:p>
          <w:p w:rsidR="005B3DD8" w:rsidRPr="00995F50" w:rsidRDefault="00433F2A" w:rsidP="00433F2A">
            <w:pPr>
              <w:jc w:val="center"/>
              <w:rPr>
                <w:rFonts w:ascii="Calibri" w:hAnsi="Calibri" w:cs="Calibri"/>
                <w:sz w:val="22"/>
                <w:szCs w:val="22"/>
                <w:lang w:val="uk-UA" w:eastAsia="en-US"/>
              </w:rPr>
            </w:pPr>
            <w:r>
              <w:rPr>
                <w:sz w:val="22"/>
                <w:szCs w:val="22"/>
                <w:lang w:val="uk-UA" w:eastAsia="en-US"/>
              </w:rPr>
              <w:t>тренінгів</w:t>
            </w:r>
            <w:r w:rsidR="005B3DD8" w:rsidRPr="00995F50">
              <w:rPr>
                <w:sz w:val="22"/>
                <w:szCs w:val="22"/>
                <w:lang w:val="uk-UA" w:eastAsia="en-US"/>
              </w:rPr>
              <w:t xml:space="preserve">: </w:t>
            </w:r>
            <w:r w:rsidR="005B3DD8" w:rsidRPr="00995F50">
              <w:rPr>
                <w:sz w:val="22"/>
                <w:szCs w:val="22"/>
                <w:lang w:eastAsia="en-US"/>
              </w:rPr>
              <w:t>“</w:t>
            </w:r>
            <w:r w:rsidR="005B3DD8" w:rsidRPr="00995F50">
              <w:rPr>
                <w:sz w:val="22"/>
                <w:szCs w:val="22"/>
                <w:lang w:val="uk-UA" w:eastAsia="en-US"/>
              </w:rPr>
              <w:t>Вчимося жити разом</w:t>
            </w:r>
            <w:r w:rsidR="005B3DD8" w:rsidRPr="00995F50">
              <w:rPr>
                <w:sz w:val="22"/>
                <w:szCs w:val="22"/>
                <w:lang w:eastAsia="en-US"/>
              </w:rPr>
              <w:t>”</w:t>
            </w:r>
            <w:r w:rsidR="005B3DD8" w:rsidRPr="00995F50">
              <w:rPr>
                <w:sz w:val="22"/>
                <w:szCs w:val="22"/>
                <w:lang w:val="uk-UA" w:eastAsia="en-US"/>
              </w:rPr>
              <w:t xml:space="preserve">, </w:t>
            </w:r>
            <w:r w:rsidR="005B3DD8" w:rsidRPr="00995F50">
              <w:rPr>
                <w:sz w:val="22"/>
                <w:szCs w:val="22"/>
                <w:lang w:eastAsia="en-US"/>
              </w:rPr>
              <w:t>“</w:t>
            </w:r>
            <w:r w:rsidR="005B3DD8" w:rsidRPr="00995F50">
              <w:rPr>
                <w:sz w:val="22"/>
                <w:szCs w:val="22"/>
                <w:lang w:val="uk-UA" w:eastAsia="en-US"/>
              </w:rPr>
              <w:t>Протидія насильству в закладах освіти</w:t>
            </w:r>
            <w:r w:rsidR="005B3DD8" w:rsidRPr="00995F50">
              <w:rPr>
                <w:sz w:val="22"/>
                <w:szCs w:val="22"/>
                <w:lang w:eastAsia="en-US"/>
              </w:rPr>
              <w:t>”</w:t>
            </w:r>
            <w:r w:rsidR="005B3DD8" w:rsidRPr="00995F50">
              <w:rPr>
                <w:sz w:val="22"/>
                <w:szCs w:val="22"/>
                <w:lang w:val="uk-UA" w:eastAsia="en-US"/>
              </w:rPr>
              <w:t xml:space="preserve">, </w:t>
            </w:r>
            <w:r w:rsidR="005B3DD8" w:rsidRPr="00995F50">
              <w:rPr>
                <w:sz w:val="22"/>
                <w:szCs w:val="22"/>
                <w:lang w:eastAsia="en-US"/>
              </w:rPr>
              <w:t>“</w:t>
            </w:r>
            <w:r w:rsidR="005B3DD8" w:rsidRPr="00995F50">
              <w:rPr>
                <w:sz w:val="22"/>
                <w:szCs w:val="22"/>
                <w:lang w:val="uk-UA" w:eastAsia="en-US"/>
              </w:rPr>
              <w:t>Збереження репродуктивного здоров’я</w:t>
            </w:r>
            <w:r w:rsidR="005B3DD8" w:rsidRPr="00995F50">
              <w:rPr>
                <w:sz w:val="22"/>
                <w:szCs w:val="22"/>
                <w:lang w:eastAsia="en-US"/>
              </w:rPr>
              <w:t>”</w:t>
            </w:r>
            <w:r w:rsidR="005B3DD8" w:rsidRPr="00995F50">
              <w:rPr>
                <w:sz w:val="22"/>
                <w:szCs w:val="22"/>
                <w:lang w:val="uk-UA" w:eastAsia="en-US"/>
              </w:rPr>
              <w:t>;</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працівники закладу</w:t>
            </w:r>
          </w:p>
        </w:tc>
      </w:tr>
      <w:tr w:rsidR="00433F2A" w:rsidRPr="00995F50" w:rsidTr="005B3DD8">
        <w:trPr>
          <w:gridAfter w:val="3"/>
          <w:wAfter w:w="9252" w:type="dxa"/>
          <w:trHeight w:val="253"/>
        </w:trPr>
        <w:tc>
          <w:tcPr>
            <w:tcW w:w="648" w:type="dxa"/>
            <w:vMerge/>
            <w:vAlign w:val="center"/>
          </w:tcPr>
          <w:p w:rsidR="00433F2A" w:rsidRPr="00995F50" w:rsidRDefault="00433F2A" w:rsidP="00995F50">
            <w:pPr>
              <w:jc w:val="center"/>
              <w:rPr>
                <w:bCs/>
                <w:color w:val="000000"/>
                <w:sz w:val="22"/>
                <w:szCs w:val="22"/>
                <w:lang w:val="uk-UA"/>
              </w:rPr>
            </w:pP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433F2A">
            <w:pPr>
              <w:jc w:val="center"/>
              <w:rPr>
                <w:rFonts w:ascii="Calibri" w:hAnsi="Calibri" w:cs="Calibri"/>
                <w:sz w:val="22"/>
                <w:szCs w:val="22"/>
                <w:lang w:val="uk-UA" w:eastAsia="en-US"/>
              </w:rPr>
            </w:pPr>
            <w:r w:rsidRPr="00995F50">
              <w:rPr>
                <w:rFonts w:ascii="Calibri" w:hAnsi="Calibri" w:cs="Calibri"/>
                <w:sz w:val="22"/>
                <w:szCs w:val="22"/>
                <w:lang w:val="uk-UA" w:eastAsia="en-US"/>
              </w:rPr>
              <w:t xml:space="preserve">- </w:t>
            </w:r>
            <w:r w:rsidRPr="00995F50">
              <w:rPr>
                <w:sz w:val="22"/>
                <w:szCs w:val="22"/>
                <w:lang w:val="uk-UA" w:eastAsia="en-US"/>
              </w:rPr>
              <w:t>упроваджувати досягнення психологічної і соціально-педагогічної науки для створення безпечного освітнього середовища в заклад</w:t>
            </w:r>
            <w:r w:rsidR="00433F2A">
              <w:rPr>
                <w:sz w:val="22"/>
                <w:szCs w:val="22"/>
                <w:lang w:val="uk-UA" w:eastAsia="en-US"/>
              </w:rPr>
              <w:t>і</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працівники закладу</w:t>
            </w:r>
          </w:p>
        </w:tc>
      </w:tr>
      <w:tr w:rsidR="005B3DD8" w:rsidRPr="00995F50" w:rsidTr="005B3DD8">
        <w:tc>
          <w:tcPr>
            <w:tcW w:w="648" w:type="dxa"/>
            <w:vMerge w:val="restart"/>
            <w:vAlign w:val="center"/>
          </w:tcPr>
          <w:p w:rsidR="005B3DD8" w:rsidRPr="00995F50" w:rsidRDefault="005B3DD8" w:rsidP="00995F50">
            <w:pPr>
              <w:jc w:val="center"/>
              <w:rPr>
                <w:bCs/>
                <w:color w:val="000000"/>
                <w:sz w:val="22"/>
                <w:szCs w:val="22"/>
                <w:lang w:val="uk-UA"/>
              </w:rPr>
            </w:pPr>
            <w:r w:rsidRPr="00995F50">
              <w:rPr>
                <w:bCs/>
                <w:color w:val="000000"/>
                <w:sz w:val="22"/>
                <w:szCs w:val="22"/>
                <w:lang w:val="uk-UA"/>
              </w:rPr>
              <w:t>4.</w:t>
            </w:r>
          </w:p>
        </w:tc>
        <w:tc>
          <w:tcPr>
            <w:tcW w:w="4752" w:type="dxa"/>
            <w:vAlign w:val="center"/>
          </w:tcPr>
          <w:p w:rsidR="005B3DD8" w:rsidRPr="00995F50" w:rsidRDefault="005B3DD8" w:rsidP="005B3DD8">
            <w:pPr>
              <w:jc w:val="center"/>
              <w:rPr>
                <w:sz w:val="22"/>
                <w:szCs w:val="22"/>
                <w:lang w:val="uk-UA" w:eastAsia="en-US"/>
              </w:rPr>
            </w:pPr>
            <w:r w:rsidRPr="00995F50">
              <w:rPr>
                <w:sz w:val="22"/>
                <w:szCs w:val="22"/>
                <w:lang w:val="uk-UA" w:eastAsia="en-US"/>
              </w:rPr>
              <w:t xml:space="preserve">Забезпечувати протидію та профілактику </w:t>
            </w:r>
            <w:proofErr w:type="spellStart"/>
            <w:r w:rsidRPr="00995F50">
              <w:rPr>
                <w:sz w:val="22"/>
                <w:szCs w:val="22"/>
                <w:lang w:val="uk-UA" w:eastAsia="en-US"/>
              </w:rPr>
              <w:t>булінгу</w:t>
            </w:r>
            <w:proofErr w:type="spellEnd"/>
            <w:r w:rsidRPr="00995F50">
              <w:rPr>
                <w:sz w:val="22"/>
                <w:szCs w:val="22"/>
                <w:lang w:val="uk-UA" w:eastAsia="en-US"/>
              </w:rPr>
              <w:t>:</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працівники закладу</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5B3DD8">
            <w:pPr>
              <w:jc w:val="center"/>
              <w:rPr>
                <w:sz w:val="22"/>
                <w:szCs w:val="22"/>
                <w:lang w:val="uk-UA" w:eastAsia="en-US"/>
              </w:rPr>
            </w:pPr>
            <w:r w:rsidRPr="00995F50">
              <w:rPr>
                <w:sz w:val="22"/>
                <w:szCs w:val="22"/>
                <w:lang w:val="uk-UA" w:eastAsia="en-US"/>
              </w:rPr>
              <w:t>- о</w:t>
            </w:r>
            <w:r w:rsidRPr="00995F50">
              <w:rPr>
                <w:color w:val="000000"/>
                <w:sz w:val="22"/>
                <w:szCs w:val="22"/>
                <w:lang w:val="uk-UA" w:eastAsia="en-US"/>
              </w:rPr>
              <w:t xml:space="preserve">рганізовувати та проводити наради, тренінги, семінари, </w:t>
            </w:r>
            <w:proofErr w:type="spellStart"/>
            <w:r w:rsidRPr="00995F50">
              <w:rPr>
                <w:color w:val="000000"/>
                <w:sz w:val="22"/>
                <w:szCs w:val="22"/>
                <w:lang w:val="uk-UA" w:eastAsia="en-US"/>
              </w:rPr>
              <w:t>вебінари</w:t>
            </w:r>
            <w:proofErr w:type="spellEnd"/>
            <w:r w:rsidRPr="00995F50">
              <w:rPr>
                <w:color w:val="000000"/>
                <w:sz w:val="22"/>
                <w:szCs w:val="22"/>
                <w:lang w:val="uk-UA" w:eastAsia="en-US"/>
              </w:rPr>
              <w:t xml:space="preserve">, </w:t>
            </w:r>
            <w:proofErr w:type="spellStart"/>
            <w:r w:rsidRPr="00995F50">
              <w:rPr>
                <w:color w:val="000000"/>
                <w:sz w:val="22"/>
                <w:szCs w:val="22"/>
                <w:lang w:val="uk-UA" w:eastAsia="en-US"/>
              </w:rPr>
              <w:t>флешмоби</w:t>
            </w:r>
            <w:proofErr w:type="spellEnd"/>
            <w:r w:rsidRPr="00995F50">
              <w:rPr>
                <w:color w:val="000000"/>
                <w:sz w:val="22"/>
                <w:szCs w:val="22"/>
                <w:lang w:val="uk-UA" w:eastAsia="en-US"/>
              </w:rPr>
              <w:t xml:space="preserve">, засідання за круглим столом, просвітницькі акції щодо протидії  домашньому насильству та </w:t>
            </w:r>
            <w:proofErr w:type="spellStart"/>
            <w:r w:rsidRPr="00995F50">
              <w:rPr>
                <w:color w:val="000000"/>
                <w:sz w:val="22"/>
                <w:szCs w:val="22"/>
                <w:lang w:val="uk-UA" w:eastAsia="en-US"/>
              </w:rPr>
              <w:t>булінгу</w:t>
            </w:r>
            <w:proofErr w:type="spellEnd"/>
            <w:r w:rsidRPr="00995F50">
              <w:rPr>
                <w:color w:val="000000"/>
                <w:sz w:val="22"/>
                <w:szCs w:val="22"/>
                <w:lang w:val="uk-UA" w:eastAsia="en-US"/>
              </w:rPr>
              <w:t>;</w:t>
            </w:r>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практичний психолог</w:t>
            </w:r>
          </w:p>
        </w:tc>
      </w:tr>
      <w:tr w:rsidR="005B3DD8" w:rsidRPr="00995F50" w:rsidTr="005B3DD8">
        <w:tc>
          <w:tcPr>
            <w:tcW w:w="648" w:type="dxa"/>
            <w:vMerge/>
            <w:vAlign w:val="center"/>
          </w:tcPr>
          <w:p w:rsidR="005B3DD8" w:rsidRPr="00995F50" w:rsidRDefault="005B3DD8" w:rsidP="00995F50">
            <w:pPr>
              <w:jc w:val="center"/>
              <w:rPr>
                <w:bCs/>
                <w:color w:val="000000"/>
                <w:sz w:val="22"/>
                <w:szCs w:val="22"/>
                <w:lang w:val="uk-UA"/>
              </w:rPr>
            </w:pPr>
          </w:p>
        </w:tc>
        <w:tc>
          <w:tcPr>
            <w:tcW w:w="4752" w:type="dxa"/>
            <w:vAlign w:val="center"/>
          </w:tcPr>
          <w:p w:rsidR="005B3DD8" w:rsidRPr="00995F50" w:rsidRDefault="005B3DD8" w:rsidP="005B3DD8">
            <w:pPr>
              <w:jc w:val="center"/>
              <w:rPr>
                <w:sz w:val="22"/>
                <w:szCs w:val="22"/>
                <w:lang w:val="uk-UA" w:eastAsia="en-US"/>
              </w:rPr>
            </w:pPr>
            <w:r w:rsidRPr="00995F50">
              <w:rPr>
                <w:sz w:val="22"/>
                <w:szCs w:val="22"/>
                <w:lang w:val="uk-UA" w:eastAsia="en-US"/>
              </w:rPr>
              <w:t>- с</w:t>
            </w:r>
            <w:r w:rsidRPr="00995F50">
              <w:rPr>
                <w:color w:val="000000"/>
                <w:sz w:val="22"/>
                <w:szCs w:val="22"/>
                <w:lang w:val="uk-UA" w:eastAsia="en-US"/>
              </w:rPr>
              <w:t xml:space="preserve">творювати належні умови для  взаємодії та соціального партнерства з громадськими інституціями з питань попередження домашнього насильства та </w:t>
            </w:r>
            <w:proofErr w:type="spellStart"/>
            <w:r w:rsidRPr="00995F50">
              <w:rPr>
                <w:color w:val="000000"/>
                <w:sz w:val="22"/>
                <w:szCs w:val="22"/>
                <w:lang w:val="uk-UA" w:eastAsia="en-US"/>
              </w:rPr>
              <w:t>булінгу</w:t>
            </w:r>
            <w:proofErr w:type="spellEnd"/>
          </w:p>
        </w:tc>
        <w:tc>
          <w:tcPr>
            <w:tcW w:w="1620" w:type="dxa"/>
            <w:vAlign w:val="center"/>
          </w:tcPr>
          <w:p w:rsidR="005B3DD8" w:rsidRPr="00995F50" w:rsidRDefault="005B3DD8" w:rsidP="005B3DD8">
            <w:pPr>
              <w:jc w:val="center"/>
              <w:rPr>
                <w:bCs/>
                <w:color w:val="000000"/>
                <w:sz w:val="22"/>
                <w:szCs w:val="22"/>
                <w:lang w:val="uk-UA"/>
              </w:rPr>
            </w:pPr>
            <w:r w:rsidRPr="00995F50">
              <w:rPr>
                <w:bCs/>
                <w:color w:val="000000"/>
                <w:sz w:val="22"/>
                <w:szCs w:val="22"/>
                <w:lang w:val="uk-UA"/>
              </w:rPr>
              <w:t>2021-2025 роки</w:t>
            </w:r>
          </w:p>
        </w:tc>
        <w:tc>
          <w:tcPr>
            <w:tcW w:w="2880" w:type="dxa"/>
            <w:vAlign w:val="center"/>
          </w:tcPr>
          <w:p w:rsidR="00433F2A" w:rsidRDefault="00433F2A" w:rsidP="00433F2A">
            <w:pPr>
              <w:tabs>
                <w:tab w:val="left" w:pos="1295"/>
              </w:tabs>
              <w:ind w:right="72"/>
              <w:jc w:val="center"/>
              <w:rPr>
                <w:bCs/>
                <w:color w:val="000000"/>
                <w:sz w:val="22"/>
                <w:szCs w:val="22"/>
                <w:lang w:val="uk-UA"/>
              </w:rPr>
            </w:pPr>
            <w:r>
              <w:rPr>
                <w:bCs/>
                <w:color w:val="000000"/>
                <w:sz w:val="22"/>
                <w:szCs w:val="22"/>
                <w:lang w:val="uk-UA"/>
              </w:rPr>
              <w:t>Адміністрація,</w:t>
            </w:r>
          </w:p>
          <w:p w:rsidR="005B3DD8" w:rsidRPr="00995F50" w:rsidRDefault="00433F2A" w:rsidP="00433F2A">
            <w:pPr>
              <w:tabs>
                <w:tab w:val="left" w:pos="1295"/>
              </w:tabs>
              <w:ind w:right="72"/>
              <w:jc w:val="center"/>
              <w:rPr>
                <w:bCs/>
                <w:color w:val="000000"/>
                <w:sz w:val="22"/>
                <w:szCs w:val="22"/>
                <w:lang w:val="uk-UA"/>
              </w:rPr>
            </w:pPr>
            <w:r>
              <w:rPr>
                <w:bCs/>
                <w:color w:val="000000"/>
                <w:sz w:val="22"/>
                <w:szCs w:val="22"/>
                <w:lang w:val="uk-UA"/>
              </w:rPr>
              <w:t>практичний психолог</w:t>
            </w:r>
          </w:p>
        </w:tc>
      </w:tr>
    </w:tbl>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p>
    <w:p w:rsidR="00433F2A" w:rsidRDefault="00433F2A" w:rsidP="00995F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p>
    <w:p w:rsidR="00433F2A" w:rsidRDefault="00433F2A" w:rsidP="00433F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b/>
          <w:bCs/>
          <w:sz w:val="22"/>
          <w:szCs w:val="22"/>
          <w:lang w:val="uk-UA"/>
        </w:rPr>
      </w:pPr>
      <w:r>
        <w:rPr>
          <w:rFonts w:cs="Arial"/>
          <w:b/>
          <w:bCs/>
          <w:sz w:val="22"/>
          <w:szCs w:val="22"/>
          <w:lang w:val="uk-UA"/>
        </w:rPr>
        <w:t>Додаток № 7</w:t>
      </w:r>
    </w:p>
    <w:p w:rsidR="00433F2A" w:rsidRDefault="00433F2A" w:rsidP="00433F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b/>
          <w:bCs/>
          <w:sz w:val="22"/>
          <w:szCs w:val="22"/>
          <w:lang w:val="uk-UA"/>
        </w:rPr>
      </w:pPr>
    </w:p>
    <w:p w:rsidR="00995F50" w:rsidRPr="00995F50" w:rsidRDefault="00995F50" w:rsidP="00995F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r w:rsidRPr="00995F50">
        <w:rPr>
          <w:rFonts w:cs="Arial"/>
          <w:b/>
          <w:bCs/>
          <w:sz w:val="22"/>
          <w:szCs w:val="22"/>
          <w:lang w:val="uk-UA"/>
        </w:rPr>
        <w:t xml:space="preserve">Професійний розвиток педагогічних працівників </w:t>
      </w:r>
    </w:p>
    <w:p w:rsidR="00995F50" w:rsidRPr="00995F50" w:rsidRDefault="00995F50" w:rsidP="00995F50">
      <w:pPr>
        <w:ind w:firstLine="720"/>
        <w:jc w:val="both"/>
        <w:rPr>
          <w:b/>
          <w:bCs/>
          <w:color w:val="000000"/>
          <w:sz w:val="22"/>
          <w:szCs w:val="22"/>
          <w:lang w:val="uk-UA"/>
        </w:rPr>
      </w:pPr>
    </w:p>
    <w:p w:rsidR="00995F50" w:rsidRPr="00995F50" w:rsidRDefault="00995F50" w:rsidP="00995F50">
      <w:pPr>
        <w:ind w:firstLine="720"/>
        <w:jc w:val="both"/>
        <w:rPr>
          <w:b/>
          <w:bCs/>
          <w:color w:val="000000"/>
          <w:sz w:val="22"/>
          <w:szCs w:val="22"/>
          <w:lang w:val="uk-UA"/>
        </w:rPr>
      </w:pPr>
      <w:r w:rsidRPr="00995F50">
        <w:rPr>
          <w:b/>
          <w:bCs/>
          <w:color w:val="000000"/>
          <w:sz w:val="22"/>
          <w:szCs w:val="22"/>
          <w:lang w:val="uk-UA"/>
        </w:rPr>
        <w:t xml:space="preserve">Мета: </w:t>
      </w:r>
      <w:r w:rsidRPr="00995F50">
        <w:rPr>
          <w:color w:val="000000"/>
          <w:sz w:val="22"/>
          <w:szCs w:val="22"/>
          <w:lang w:val="uk-UA"/>
        </w:rPr>
        <w:t xml:space="preserve">створення системи неперервного підвищення кваліфікації педагогічних працівників з метою забезпечення умов для розвитку професійної компетентності педагогічних працівників,     розширення фахових знань, психологічної  підтримки та  консультування. </w:t>
      </w:r>
    </w:p>
    <w:p w:rsidR="00995F50" w:rsidRPr="00995F50" w:rsidRDefault="00995F50" w:rsidP="00995F50">
      <w:pPr>
        <w:ind w:left="360"/>
        <w:jc w:val="both"/>
        <w:rPr>
          <w:color w:val="000000"/>
          <w:sz w:val="22"/>
          <w:szCs w:val="22"/>
          <w:lang w:val="uk-UA"/>
        </w:rPr>
      </w:pPr>
    </w:p>
    <w:p w:rsidR="00995F50" w:rsidRPr="00995F50" w:rsidRDefault="00995F50" w:rsidP="00995F50">
      <w:pPr>
        <w:ind w:firstLine="709"/>
        <w:jc w:val="both"/>
        <w:rPr>
          <w:b/>
          <w:bCs/>
          <w:color w:val="000000"/>
          <w:sz w:val="22"/>
          <w:szCs w:val="22"/>
          <w:lang w:val="uk-UA"/>
        </w:rPr>
      </w:pPr>
      <w:r w:rsidRPr="00995F50">
        <w:rPr>
          <w:b/>
          <w:bCs/>
          <w:color w:val="000000"/>
          <w:sz w:val="22"/>
          <w:szCs w:val="22"/>
          <w:lang w:val="uk-UA"/>
        </w:rPr>
        <w:t>Основні завдання:</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1.  Координація діяльності </w:t>
      </w:r>
      <w:r w:rsidR="00433F2A">
        <w:rPr>
          <w:bCs/>
          <w:color w:val="000000"/>
          <w:sz w:val="22"/>
          <w:szCs w:val="22"/>
          <w:lang w:val="uk-UA"/>
        </w:rPr>
        <w:t>педагогічних працівників.</w:t>
      </w:r>
    </w:p>
    <w:p w:rsidR="00995F50" w:rsidRPr="00995F50" w:rsidRDefault="00995F50" w:rsidP="00433F2A">
      <w:pPr>
        <w:jc w:val="both"/>
        <w:rPr>
          <w:bCs/>
          <w:color w:val="000000"/>
          <w:sz w:val="22"/>
          <w:szCs w:val="22"/>
          <w:lang w:val="uk-UA"/>
        </w:rPr>
      </w:pPr>
      <w:r w:rsidRPr="00995F50">
        <w:rPr>
          <w:bCs/>
          <w:color w:val="000000"/>
          <w:sz w:val="22"/>
          <w:szCs w:val="22"/>
          <w:lang w:val="uk-UA"/>
        </w:rPr>
        <w:t>2.  Консультування педагогічних працівників, зокрема з питань:</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 планування та визначення траєкторії їх професійного розвитку;</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 проведення </w:t>
      </w:r>
      <w:proofErr w:type="spellStart"/>
      <w:r w:rsidRPr="00995F50">
        <w:rPr>
          <w:bCs/>
          <w:color w:val="000000"/>
          <w:sz w:val="22"/>
          <w:szCs w:val="22"/>
          <w:lang w:val="uk-UA"/>
        </w:rPr>
        <w:t>супервізії</w:t>
      </w:r>
      <w:proofErr w:type="spellEnd"/>
      <w:r w:rsidRPr="00995F50">
        <w:rPr>
          <w:bCs/>
          <w:color w:val="000000"/>
          <w:sz w:val="22"/>
          <w:szCs w:val="22"/>
          <w:lang w:val="uk-UA"/>
        </w:rPr>
        <w:t>;</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 розроблення документів закладу освіти;</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 особливостей організації освітнього процесу за різними формами здобуття освіти, у тому</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числі з використанням технологій дистанційного навчання;</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  впровадження </w:t>
      </w:r>
      <w:proofErr w:type="spellStart"/>
      <w:r w:rsidRPr="00995F50">
        <w:rPr>
          <w:bCs/>
          <w:color w:val="000000"/>
          <w:sz w:val="22"/>
          <w:szCs w:val="22"/>
          <w:lang w:val="uk-UA"/>
        </w:rPr>
        <w:t>компетентнісного</w:t>
      </w:r>
      <w:proofErr w:type="spellEnd"/>
      <w:r w:rsidRPr="00995F50">
        <w:rPr>
          <w:bCs/>
          <w:color w:val="000000"/>
          <w:sz w:val="22"/>
          <w:szCs w:val="22"/>
          <w:lang w:val="uk-UA"/>
        </w:rPr>
        <w:t xml:space="preserve">, особистісно орієнтованого, діяльнісного, інклюзивного </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підходів до навчання здобувачів освіти і нових освітніх технологій;</w:t>
      </w:r>
    </w:p>
    <w:p w:rsidR="00995F50" w:rsidRPr="00995F50" w:rsidRDefault="00995F50" w:rsidP="00433F2A">
      <w:pPr>
        <w:jc w:val="both"/>
        <w:rPr>
          <w:bCs/>
          <w:color w:val="000000"/>
          <w:sz w:val="22"/>
          <w:szCs w:val="22"/>
          <w:lang w:val="uk-UA"/>
        </w:rPr>
      </w:pPr>
      <w:r w:rsidRPr="00995F50">
        <w:rPr>
          <w:bCs/>
          <w:color w:val="000000"/>
          <w:sz w:val="22"/>
          <w:szCs w:val="22"/>
          <w:lang w:val="uk-UA"/>
        </w:rPr>
        <w:t>3.  Надання психологічної під</w:t>
      </w:r>
      <w:r w:rsidR="00433F2A">
        <w:rPr>
          <w:bCs/>
          <w:color w:val="000000"/>
          <w:sz w:val="22"/>
          <w:szCs w:val="22"/>
          <w:lang w:val="uk-UA"/>
        </w:rPr>
        <w:t>тримки педагогічним працівникам.</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4.  Узагальнення та поширення інформації з питань професійного розвитку педагогічних </w:t>
      </w:r>
    </w:p>
    <w:p w:rsidR="00995F50" w:rsidRPr="00995F50" w:rsidRDefault="00433F2A" w:rsidP="00433F2A">
      <w:pPr>
        <w:jc w:val="both"/>
        <w:rPr>
          <w:bCs/>
          <w:color w:val="000000"/>
          <w:sz w:val="22"/>
          <w:szCs w:val="22"/>
          <w:lang w:val="uk-UA"/>
        </w:rPr>
      </w:pPr>
      <w:r>
        <w:rPr>
          <w:bCs/>
          <w:color w:val="000000"/>
          <w:sz w:val="22"/>
          <w:szCs w:val="22"/>
          <w:lang w:val="uk-UA"/>
        </w:rPr>
        <w:t xml:space="preserve">     працівників.</w:t>
      </w:r>
      <w:r w:rsidR="00995F50" w:rsidRPr="00995F50">
        <w:rPr>
          <w:bCs/>
          <w:color w:val="000000"/>
          <w:sz w:val="22"/>
          <w:szCs w:val="22"/>
          <w:lang w:val="uk-UA"/>
        </w:rPr>
        <w:t xml:space="preserve">  </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5. Формування та оприлюднення на власному </w:t>
      </w:r>
      <w:proofErr w:type="spellStart"/>
      <w:r w:rsidRPr="00995F50">
        <w:rPr>
          <w:bCs/>
          <w:color w:val="000000"/>
          <w:sz w:val="22"/>
          <w:szCs w:val="22"/>
          <w:lang w:val="uk-UA"/>
        </w:rPr>
        <w:t>вебсайті</w:t>
      </w:r>
      <w:proofErr w:type="spellEnd"/>
      <w:r w:rsidRPr="00995F50">
        <w:rPr>
          <w:bCs/>
          <w:color w:val="000000"/>
          <w:sz w:val="22"/>
          <w:szCs w:val="22"/>
          <w:lang w:val="uk-UA"/>
        </w:rPr>
        <w:t xml:space="preserve"> бази даних програм підвищення</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кваліфікації педагогічних працівників, інші джерела інформації (</w:t>
      </w:r>
      <w:proofErr w:type="spellStart"/>
      <w:r w:rsidRPr="00995F50">
        <w:rPr>
          <w:bCs/>
          <w:color w:val="000000"/>
          <w:sz w:val="22"/>
          <w:szCs w:val="22"/>
          <w:lang w:val="uk-UA"/>
        </w:rPr>
        <w:t>вебресурси</w:t>
      </w:r>
      <w:proofErr w:type="spellEnd"/>
      <w:r w:rsidRPr="00995F50">
        <w:rPr>
          <w:bCs/>
          <w:color w:val="000000"/>
          <w:sz w:val="22"/>
          <w:szCs w:val="22"/>
          <w:lang w:val="uk-UA"/>
        </w:rPr>
        <w:t xml:space="preserve">), необхідні для </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     професійного ро</w:t>
      </w:r>
      <w:r w:rsidR="00433F2A">
        <w:rPr>
          <w:bCs/>
          <w:color w:val="000000"/>
          <w:sz w:val="22"/>
          <w:szCs w:val="22"/>
          <w:lang w:val="uk-UA"/>
        </w:rPr>
        <w:t>звитку педагогічних працівників.</w:t>
      </w:r>
    </w:p>
    <w:p w:rsidR="00995F50" w:rsidRPr="00995F50" w:rsidRDefault="00995F50" w:rsidP="00433F2A">
      <w:pPr>
        <w:jc w:val="both"/>
        <w:rPr>
          <w:bCs/>
          <w:color w:val="000000"/>
          <w:sz w:val="22"/>
          <w:szCs w:val="22"/>
          <w:lang w:val="uk-UA"/>
        </w:rPr>
      </w:pPr>
      <w:r w:rsidRPr="00995F50">
        <w:rPr>
          <w:bCs/>
          <w:color w:val="000000"/>
          <w:sz w:val="22"/>
          <w:szCs w:val="22"/>
          <w:lang w:val="uk-UA"/>
        </w:rPr>
        <w:t xml:space="preserve">6.  Модернізація матеріально-технічної та навчальної бази </w:t>
      </w:r>
      <w:r w:rsidR="00433F2A">
        <w:rPr>
          <w:bCs/>
          <w:color w:val="000000"/>
          <w:sz w:val="22"/>
          <w:szCs w:val="22"/>
          <w:lang w:val="uk-UA"/>
        </w:rPr>
        <w:t>з метою поповнення ТЗН тощо.</w:t>
      </w:r>
    </w:p>
    <w:p w:rsidR="00995F50" w:rsidRPr="00995F50" w:rsidRDefault="00995F50" w:rsidP="00995F50">
      <w:pPr>
        <w:jc w:val="both"/>
        <w:rPr>
          <w:bCs/>
          <w:color w:val="000000"/>
          <w:sz w:val="22"/>
          <w:szCs w:val="22"/>
          <w:lang w:val="uk-UA"/>
        </w:rPr>
      </w:pPr>
    </w:p>
    <w:p w:rsidR="00995F50" w:rsidRPr="00995F50" w:rsidRDefault="00995F50" w:rsidP="00995F50">
      <w:pPr>
        <w:jc w:val="both"/>
        <w:rPr>
          <w:bCs/>
          <w:color w:val="000000"/>
          <w:sz w:val="22"/>
          <w:szCs w:val="22"/>
          <w:lang w:val="uk-UA"/>
        </w:rPr>
      </w:pPr>
    </w:p>
    <w:p w:rsidR="00995F50" w:rsidRPr="00995F50" w:rsidRDefault="00995F50" w:rsidP="00995F50">
      <w:pPr>
        <w:ind w:firstLine="720"/>
        <w:jc w:val="both"/>
        <w:rPr>
          <w:b/>
          <w:bCs/>
          <w:color w:val="000000"/>
          <w:sz w:val="22"/>
          <w:szCs w:val="22"/>
          <w:lang w:val="uk-UA"/>
        </w:rPr>
      </w:pPr>
      <w:r w:rsidRPr="00995F50">
        <w:rPr>
          <w:b/>
          <w:bCs/>
          <w:color w:val="000000"/>
          <w:sz w:val="22"/>
          <w:szCs w:val="22"/>
          <w:lang w:val="uk-UA"/>
        </w:rPr>
        <w:t>Основні заходи</w:t>
      </w:r>
    </w:p>
    <w:p w:rsidR="00995F50" w:rsidRPr="00995F50" w:rsidRDefault="00995F50" w:rsidP="00995F50">
      <w:pPr>
        <w:ind w:firstLine="720"/>
        <w:jc w:val="both"/>
        <w:rPr>
          <w:b/>
          <w:bCs/>
          <w:color w:val="000000"/>
          <w:sz w:val="22"/>
          <w:szCs w:val="22"/>
          <w:lang w:val="uk-UA"/>
        </w:rPr>
      </w:pP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44"/>
        <w:gridCol w:w="1275"/>
        <w:gridCol w:w="2268"/>
      </w:tblGrid>
      <w:tr w:rsidR="00995F50" w:rsidRPr="00995F50" w:rsidTr="00723AB4">
        <w:trPr>
          <w:trHeight w:val="322"/>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lang w:val="uk-UA"/>
              </w:rPr>
            </w:pPr>
            <w:r w:rsidRPr="00995F50">
              <w:rPr>
                <w:bCs/>
                <w:color w:val="000000"/>
                <w:sz w:val="22"/>
                <w:szCs w:val="22"/>
                <w:lang w:val="uk-UA"/>
              </w:rPr>
              <w:t>№</w:t>
            </w:r>
          </w:p>
          <w:p w:rsidR="00995F50" w:rsidRPr="00995F50" w:rsidRDefault="00995F50" w:rsidP="00995F50">
            <w:pPr>
              <w:jc w:val="center"/>
              <w:rPr>
                <w:bCs/>
                <w:color w:val="000000"/>
                <w:lang w:val="uk-UA"/>
              </w:rPr>
            </w:pPr>
            <w:r w:rsidRPr="00995F50">
              <w:rPr>
                <w:bCs/>
                <w:color w:val="000000"/>
                <w:sz w:val="22"/>
                <w:szCs w:val="22"/>
                <w:lang w:val="uk-UA"/>
              </w:rPr>
              <w:lastRenderedPageBreak/>
              <w:t>з/п</w:t>
            </w:r>
          </w:p>
        </w:tc>
        <w:tc>
          <w:tcPr>
            <w:tcW w:w="5844" w:type="dxa"/>
            <w:vMerge w:val="restart"/>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lang w:val="uk-UA"/>
              </w:rPr>
            </w:pPr>
            <w:r w:rsidRPr="00995F50">
              <w:rPr>
                <w:bCs/>
                <w:color w:val="000000"/>
                <w:sz w:val="22"/>
                <w:szCs w:val="22"/>
                <w:lang w:val="uk-UA"/>
              </w:rPr>
              <w:lastRenderedPageBreak/>
              <w:t>Зміст заходу</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lang w:val="uk-UA"/>
              </w:rPr>
            </w:pPr>
            <w:r w:rsidRPr="00995F50">
              <w:rPr>
                <w:bCs/>
                <w:color w:val="000000"/>
                <w:sz w:val="22"/>
                <w:szCs w:val="22"/>
                <w:lang w:val="uk-UA"/>
              </w:rPr>
              <w:t xml:space="preserve">Термін </w:t>
            </w:r>
            <w:r w:rsidRPr="00995F50">
              <w:rPr>
                <w:bCs/>
                <w:color w:val="000000"/>
                <w:sz w:val="22"/>
                <w:szCs w:val="22"/>
                <w:lang w:val="uk-UA"/>
              </w:rPr>
              <w:lastRenderedPageBreak/>
              <w:t>виконання</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tabs>
                <w:tab w:val="left" w:pos="1332"/>
                <w:tab w:val="left" w:pos="1512"/>
              </w:tabs>
              <w:jc w:val="center"/>
              <w:rPr>
                <w:bCs/>
                <w:color w:val="000000"/>
                <w:lang w:val="uk-UA"/>
              </w:rPr>
            </w:pPr>
            <w:r w:rsidRPr="00995F50">
              <w:rPr>
                <w:bCs/>
                <w:color w:val="000000"/>
                <w:sz w:val="22"/>
                <w:szCs w:val="22"/>
                <w:lang w:val="uk-UA"/>
              </w:rPr>
              <w:lastRenderedPageBreak/>
              <w:t>Виконавці</w:t>
            </w:r>
          </w:p>
        </w:tc>
      </w:tr>
      <w:tr w:rsidR="00995F50" w:rsidRPr="00995F50" w:rsidTr="00723AB4">
        <w:trPr>
          <w:trHeight w:val="276"/>
        </w:trPr>
        <w:tc>
          <w:tcPr>
            <w:tcW w:w="648" w:type="dxa"/>
            <w:vMerge/>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rPr>
                <w:bCs/>
                <w:color w:val="000000"/>
                <w:lang w:val="uk-UA"/>
              </w:rPr>
            </w:pPr>
          </w:p>
        </w:tc>
        <w:tc>
          <w:tcPr>
            <w:tcW w:w="5844" w:type="dxa"/>
            <w:vMerge/>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rPr>
                <w:bCs/>
                <w:color w:val="000000"/>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rPr>
                <w:bCs/>
                <w:color w:val="000000"/>
                <w:lang w:val="uk-UA"/>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rPr>
                <w:bCs/>
                <w:color w:val="000000"/>
                <w:lang w:val="uk-UA"/>
              </w:rPr>
            </w:pPr>
          </w:p>
        </w:tc>
      </w:tr>
      <w:tr w:rsidR="00995F50" w:rsidRPr="00995F50" w:rsidTr="00433F2A">
        <w:tc>
          <w:tcPr>
            <w:tcW w:w="648"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sz w:val="22"/>
                <w:szCs w:val="22"/>
                <w:lang w:val="uk-UA"/>
              </w:rPr>
            </w:pPr>
            <w:r w:rsidRPr="00995F50">
              <w:rPr>
                <w:bCs/>
                <w:color w:val="000000"/>
                <w:sz w:val="22"/>
                <w:szCs w:val="22"/>
                <w:lang w:val="uk-UA"/>
              </w:rPr>
              <w:lastRenderedPageBreak/>
              <w:t>1</w:t>
            </w:r>
          </w:p>
        </w:tc>
        <w:tc>
          <w:tcPr>
            <w:tcW w:w="5844"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color w:val="000000"/>
                <w:sz w:val="22"/>
                <w:szCs w:val="22"/>
                <w:lang w:val="uk-UA"/>
              </w:rPr>
            </w:pPr>
            <w:r w:rsidRPr="00995F50">
              <w:rPr>
                <w:color w:val="000000"/>
                <w:sz w:val="22"/>
                <w:szCs w:val="22"/>
                <w:lang w:val="uk-UA"/>
              </w:rPr>
              <w:t>Забезпечувати систематичний моніторинг та ефективний організаційно-методичний супровід професійного розвитку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995F50" w:rsidRPr="00995F50" w:rsidRDefault="00433F2A" w:rsidP="00433F2A">
            <w:pPr>
              <w:jc w:val="center"/>
              <w:rPr>
                <w:color w:val="000000"/>
                <w:sz w:val="22"/>
                <w:szCs w:val="22"/>
                <w:lang w:val="uk-UA"/>
              </w:rPr>
            </w:pPr>
            <w:r>
              <w:rPr>
                <w:sz w:val="22"/>
                <w:szCs w:val="22"/>
                <w:lang w:val="uk-UA"/>
              </w:rPr>
              <w:t>Адміністрація, керівники гуртків-методисти</w:t>
            </w:r>
          </w:p>
        </w:tc>
      </w:tr>
      <w:tr w:rsidR="00995F50" w:rsidRPr="00995F50" w:rsidTr="00433F2A">
        <w:tc>
          <w:tcPr>
            <w:tcW w:w="648"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sz w:val="22"/>
                <w:szCs w:val="22"/>
                <w:lang w:val="uk-UA"/>
              </w:rPr>
            </w:pPr>
            <w:r w:rsidRPr="00995F50">
              <w:rPr>
                <w:bCs/>
                <w:color w:val="000000"/>
                <w:sz w:val="22"/>
                <w:szCs w:val="22"/>
                <w:lang w:val="uk-UA"/>
              </w:rPr>
              <w:t>2</w:t>
            </w:r>
          </w:p>
        </w:tc>
        <w:tc>
          <w:tcPr>
            <w:tcW w:w="5844"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color w:val="000000"/>
                <w:sz w:val="22"/>
                <w:szCs w:val="22"/>
                <w:lang w:val="uk-UA"/>
              </w:rPr>
            </w:pPr>
            <w:r w:rsidRPr="00995F50">
              <w:rPr>
                <w:color w:val="000000"/>
                <w:sz w:val="22"/>
                <w:szCs w:val="22"/>
                <w:lang w:val="uk-UA"/>
              </w:rPr>
              <w:t>Щорічно планувати участь педагогічних працівників у різних заходах та формах перепідготовки й підвищення кваліфікації</w:t>
            </w:r>
          </w:p>
        </w:tc>
        <w:tc>
          <w:tcPr>
            <w:tcW w:w="1275"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995F50" w:rsidRPr="00995F50" w:rsidRDefault="00433F2A" w:rsidP="00433F2A">
            <w:pPr>
              <w:jc w:val="center"/>
              <w:rPr>
                <w:color w:val="000000"/>
                <w:sz w:val="22"/>
                <w:szCs w:val="22"/>
                <w:lang w:val="uk-UA"/>
              </w:rPr>
            </w:pPr>
            <w:r>
              <w:rPr>
                <w:sz w:val="22"/>
                <w:szCs w:val="22"/>
                <w:lang w:val="uk-UA"/>
              </w:rPr>
              <w:t>Адміністрація</w:t>
            </w:r>
          </w:p>
        </w:tc>
      </w:tr>
      <w:tr w:rsidR="00995F50" w:rsidRPr="00995F50" w:rsidTr="00433F2A">
        <w:tc>
          <w:tcPr>
            <w:tcW w:w="648"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sz w:val="22"/>
                <w:szCs w:val="22"/>
                <w:lang w:val="uk-UA"/>
              </w:rPr>
            </w:pPr>
            <w:r w:rsidRPr="00995F50">
              <w:rPr>
                <w:bCs/>
                <w:color w:val="000000"/>
                <w:sz w:val="22"/>
                <w:szCs w:val="22"/>
                <w:lang w:val="uk-UA"/>
              </w:rPr>
              <w:t>3</w:t>
            </w:r>
          </w:p>
        </w:tc>
        <w:tc>
          <w:tcPr>
            <w:tcW w:w="5844"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color w:val="000000"/>
                <w:sz w:val="22"/>
                <w:szCs w:val="22"/>
                <w:lang w:val="uk-UA"/>
              </w:rPr>
            </w:pPr>
            <w:r w:rsidRPr="00995F50">
              <w:rPr>
                <w:color w:val="000000"/>
                <w:sz w:val="22"/>
                <w:szCs w:val="22"/>
                <w:lang w:val="uk-UA"/>
              </w:rPr>
              <w:t>Забезпечувати своєчасне надання психологічної допомоги педагогічним працівникам, їх психологічний супровід</w:t>
            </w:r>
          </w:p>
        </w:tc>
        <w:tc>
          <w:tcPr>
            <w:tcW w:w="1275"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995F50" w:rsidRPr="00995F50" w:rsidRDefault="006652E2" w:rsidP="00433F2A">
            <w:pPr>
              <w:jc w:val="center"/>
              <w:rPr>
                <w:sz w:val="22"/>
                <w:szCs w:val="22"/>
                <w:lang w:val="uk-UA"/>
              </w:rPr>
            </w:pPr>
            <w:r>
              <w:rPr>
                <w:sz w:val="22"/>
                <w:szCs w:val="22"/>
                <w:lang w:val="uk-UA"/>
              </w:rPr>
              <w:t xml:space="preserve">Адміністрація, практичний психолог </w:t>
            </w:r>
          </w:p>
        </w:tc>
      </w:tr>
      <w:tr w:rsidR="00995F50" w:rsidRPr="00995F50" w:rsidTr="00433F2A">
        <w:tc>
          <w:tcPr>
            <w:tcW w:w="648"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995F50">
            <w:pPr>
              <w:jc w:val="center"/>
              <w:rPr>
                <w:bCs/>
                <w:color w:val="000000"/>
                <w:sz w:val="22"/>
                <w:szCs w:val="22"/>
                <w:lang w:val="uk-UA"/>
              </w:rPr>
            </w:pPr>
            <w:r w:rsidRPr="00995F50">
              <w:rPr>
                <w:bCs/>
                <w:color w:val="000000"/>
                <w:sz w:val="22"/>
                <w:szCs w:val="22"/>
                <w:lang w:val="uk-UA"/>
              </w:rPr>
              <w:t>4</w:t>
            </w:r>
          </w:p>
        </w:tc>
        <w:tc>
          <w:tcPr>
            <w:tcW w:w="5844"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6652E2">
            <w:pPr>
              <w:jc w:val="center"/>
              <w:rPr>
                <w:color w:val="000000"/>
                <w:sz w:val="22"/>
                <w:szCs w:val="22"/>
                <w:lang w:val="uk-UA"/>
              </w:rPr>
            </w:pPr>
            <w:r w:rsidRPr="00995F50">
              <w:rPr>
                <w:color w:val="000000"/>
                <w:sz w:val="22"/>
                <w:szCs w:val="22"/>
                <w:lang w:val="uk-UA"/>
              </w:rPr>
              <w:t xml:space="preserve">Продовжувати співпрацю </w:t>
            </w:r>
            <w:r w:rsidR="006652E2">
              <w:rPr>
                <w:color w:val="000000"/>
                <w:sz w:val="22"/>
                <w:szCs w:val="22"/>
                <w:lang w:val="uk-UA"/>
              </w:rPr>
              <w:t xml:space="preserve">закладу </w:t>
            </w:r>
            <w:r w:rsidRPr="00995F50">
              <w:rPr>
                <w:color w:val="000000"/>
                <w:sz w:val="22"/>
                <w:szCs w:val="22"/>
                <w:lang w:val="uk-UA"/>
              </w:rPr>
              <w:t>з Хмельницьким ОІППО</w:t>
            </w:r>
          </w:p>
        </w:tc>
        <w:tc>
          <w:tcPr>
            <w:tcW w:w="1275" w:type="dxa"/>
            <w:tcBorders>
              <w:top w:val="single" w:sz="4" w:space="0" w:color="auto"/>
              <w:left w:val="single" w:sz="4" w:space="0" w:color="auto"/>
              <w:bottom w:val="single" w:sz="4" w:space="0" w:color="auto"/>
              <w:right w:val="single" w:sz="4" w:space="0" w:color="auto"/>
            </w:tcBorders>
            <w:vAlign w:val="center"/>
          </w:tcPr>
          <w:p w:rsidR="00995F50" w:rsidRPr="00995F50" w:rsidRDefault="00995F50"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995F50" w:rsidRPr="00995F50" w:rsidRDefault="006652E2" w:rsidP="00433F2A">
            <w:pPr>
              <w:jc w:val="center"/>
              <w:rPr>
                <w:sz w:val="22"/>
                <w:szCs w:val="22"/>
                <w:lang w:val="uk-UA"/>
              </w:rPr>
            </w:pPr>
            <w:r w:rsidRPr="006652E2">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5</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6652E2">
            <w:pPr>
              <w:jc w:val="center"/>
              <w:rPr>
                <w:color w:val="000000"/>
                <w:sz w:val="22"/>
                <w:szCs w:val="22"/>
                <w:lang w:val="uk-UA"/>
              </w:rPr>
            </w:pPr>
            <w:r>
              <w:rPr>
                <w:color w:val="000000"/>
                <w:sz w:val="22"/>
                <w:szCs w:val="22"/>
                <w:lang w:val="uk-UA"/>
              </w:rPr>
              <w:t>Модернізувати діяльність</w:t>
            </w:r>
            <w:r w:rsidRPr="00995F50">
              <w:rPr>
                <w:color w:val="000000"/>
                <w:sz w:val="22"/>
                <w:szCs w:val="22"/>
                <w:lang w:val="uk-UA"/>
              </w:rPr>
              <w:t xml:space="preserve"> </w:t>
            </w:r>
            <w:r w:rsidRPr="006652E2">
              <w:rPr>
                <w:color w:val="000000"/>
                <w:sz w:val="22"/>
                <w:szCs w:val="22"/>
              </w:rPr>
              <w:t>веб</w:t>
            </w:r>
            <w:r>
              <w:rPr>
                <w:color w:val="000000"/>
                <w:sz w:val="22"/>
                <w:szCs w:val="22"/>
                <w:lang w:val="uk-UA"/>
              </w:rPr>
              <w:t>-</w:t>
            </w:r>
            <w:r w:rsidRPr="00995F50">
              <w:rPr>
                <w:color w:val="000000"/>
                <w:sz w:val="22"/>
                <w:szCs w:val="22"/>
                <w:lang w:val="uk-UA"/>
              </w:rPr>
              <w:t xml:space="preserve">сайту  </w:t>
            </w:r>
            <w:r>
              <w:rPr>
                <w:color w:val="000000"/>
                <w:sz w:val="22"/>
                <w:szCs w:val="22"/>
                <w:lang w:val="uk-UA"/>
              </w:rPr>
              <w:t>закладу</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До 02.01.2021</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6652E2">
            <w:pPr>
              <w:jc w:val="cente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6</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color w:val="000000"/>
                <w:sz w:val="22"/>
                <w:szCs w:val="22"/>
                <w:lang w:val="uk-UA"/>
              </w:rPr>
            </w:pPr>
            <w:r w:rsidRPr="00995F50">
              <w:rPr>
                <w:color w:val="000000"/>
                <w:sz w:val="22"/>
                <w:szCs w:val="22"/>
                <w:lang w:val="uk-UA"/>
              </w:rPr>
              <w:t>Створити та систематично оновлювати єдину інформаційну базу даних програм підвищення кваліфікації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6652E2">
            <w:pPr>
              <w:jc w:val="cente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7</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color w:val="000000"/>
                <w:sz w:val="22"/>
                <w:szCs w:val="22"/>
                <w:lang w:val="uk-UA"/>
              </w:rPr>
            </w:pPr>
            <w:r w:rsidRPr="00995F50">
              <w:rPr>
                <w:color w:val="000000"/>
                <w:sz w:val="22"/>
                <w:szCs w:val="22"/>
                <w:lang w:val="uk-UA"/>
              </w:rPr>
              <w:t>Формувати сучасне інформаційно-навчальне середовище освіти, надання адресну методу через дистанційні засоби зв</w:t>
            </w:r>
            <w:r w:rsidRPr="00995F50">
              <w:rPr>
                <w:color w:val="000000"/>
                <w:sz w:val="22"/>
                <w:szCs w:val="22"/>
              </w:rPr>
              <w:t>’</w:t>
            </w:r>
            <w:proofErr w:type="spellStart"/>
            <w:r w:rsidRPr="00995F50">
              <w:rPr>
                <w:color w:val="000000"/>
                <w:sz w:val="22"/>
                <w:szCs w:val="22"/>
                <w:lang w:val="uk-UA"/>
              </w:rPr>
              <w:t>язку</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6652E2">
            <w:pPr>
              <w:jc w:val="center"/>
            </w:pPr>
            <w:r w:rsidRPr="0082582B">
              <w:rPr>
                <w:sz w:val="22"/>
                <w:szCs w:val="22"/>
                <w:lang w:val="uk-UA"/>
              </w:rPr>
              <w:t>Адміністрація</w:t>
            </w:r>
          </w:p>
        </w:tc>
      </w:tr>
      <w:tr w:rsidR="006652E2" w:rsidRPr="006652E2"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8</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6652E2">
            <w:pPr>
              <w:jc w:val="center"/>
              <w:rPr>
                <w:color w:val="000000"/>
                <w:sz w:val="22"/>
                <w:szCs w:val="22"/>
                <w:lang w:val="uk-UA"/>
              </w:rPr>
            </w:pPr>
            <w:r w:rsidRPr="00995F50">
              <w:rPr>
                <w:color w:val="000000"/>
                <w:sz w:val="22"/>
                <w:szCs w:val="22"/>
                <w:lang w:val="uk-UA"/>
              </w:rPr>
              <w:t xml:space="preserve">Модернізувати матеріально-технічну та навчальну базу  </w:t>
            </w:r>
            <w:r>
              <w:rPr>
                <w:color w:val="000000"/>
                <w:sz w:val="22"/>
                <w:szCs w:val="22"/>
                <w:lang w:val="uk-UA"/>
              </w:rPr>
              <w:t>закладу</w:t>
            </w:r>
            <w:r w:rsidRPr="00995F50">
              <w:rPr>
                <w:color w:val="000000"/>
                <w:sz w:val="22"/>
                <w:szCs w:val="22"/>
                <w:lang w:val="uk-UA"/>
              </w:rPr>
              <w:t xml:space="preserve"> з метою підготовки </w:t>
            </w:r>
            <w:r>
              <w:rPr>
                <w:color w:val="000000"/>
                <w:sz w:val="22"/>
                <w:szCs w:val="22"/>
                <w:lang w:val="uk-UA"/>
              </w:rPr>
              <w:t>педагогів</w:t>
            </w:r>
            <w:r w:rsidRPr="00995F50">
              <w:rPr>
                <w:color w:val="000000"/>
                <w:sz w:val="22"/>
                <w:szCs w:val="22"/>
                <w:lang w:val="uk-UA"/>
              </w:rPr>
              <w:t xml:space="preserve"> до реалізації </w:t>
            </w:r>
            <w:r>
              <w:rPr>
                <w:color w:val="000000"/>
                <w:sz w:val="22"/>
                <w:szCs w:val="22"/>
                <w:lang w:val="uk-UA"/>
              </w:rPr>
              <w:t xml:space="preserve">Стратегії розвитку закладу. </w:t>
            </w:r>
            <w:r w:rsidRPr="00995F50">
              <w:rPr>
                <w:color w:val="000000"/>
                <w:sz w:val="22"/>
                <w:szCs w:val="22"/>
                <w:lang w:val="uk-UA"/>
              </w:rPr>
              <w:t xml:space="preserve">Придбати сучасне обладнання, </w:t>
            </w:r>
            <w:r>
              <w:rPr>
                <w:color w:val="000000"/>
                <w:sz w:val="22"/>
                <w:szCs w:val="22"/>
                <w:lang w:val="uk-UA"/>
              </w:rPr>
              <w:t>ТЗН</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2021 рік</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Pr="006652E2" w:rsidRDefault="006652E2" w:rsidP="006652E2">
            <w:pPr>
              <w:jc w:val="center"/>
              <w:rPr>
                <w:lang w:val="uk-UA"/>
              </w:rPr>
            </w:pPr>
            <w:r w:rsidRPr="0082582B">
              <w:rPr>
                <w:sz w:val="22"/>
                <w:szCs w:val="22"/>
                <w:lang w:val="uk-UA"/>
              </w:rPr>
              <w:t>Адміністрація</w:t>
            </w:r>
          </w:p>
        </w:tc>
      </w:tr>
      <w:tr w:rsidR="006652E2" w:rsidRPr="006652E2"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9</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6652E2">
            <w:pPr>
              <w:jc w:val="center"/>
              <w:rPr>
                <w:color w:val="000000"/>
                <w:sz w:val="22"/>
                <w:szCs w:val="22"/>
                <w:lang w:val="uk-UA"/>
              </w:rPr>
            </w:pPr>
            <w:r w:rsidRPr="00995F50">
              <w:rPr>
                <w:color w:val="000000"/>
                <w:sz w:val="22"/>
                <w:szCs w:val="22"/>
                <w:lang w:val="uk-UA"/>
              </w:rPr>
              <w:t xml:space="preserve">Постійно оновлювати навчальні кабінети </w:t>
            </w:r>
            <w:r>
              <w:rPr>
                <w:color w:val="000000"/>
                <w:sz w:val="22"/>
                <w:szCs w:val="22"/>
                <w:lang w:val="uk-UA"/>
              </w:rPr>
              <w:t>закладу</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Pr="006652E2" w:rsidRDefault="006652E2" w:rsidP="006652E2">
            <w:pPr>
              <w:jc w:val="center"/>
              <w:rPr>
                <w:lang w:val="uk-UA"/>
              </w:rP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10</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color w:val="000000"/>
                <w:sz w:val="22"/>
                <w:szCs w:val="22"/>
                <w:lang w:val="uk-UA"/>
              </w:rPr>
            </w:pPr>
            <w:r w:rsidRPr="00995F50">
              <w:rPr>
                <w:color w:val="000000"/>
                <w:sz w:val="22"/>
                <w:szCs w:val="22"/>
                <w:lang w:val="uk-UA"/>
              </w:rPr>
              <w:t>Упроваджувати  інтерактивні та активні методи, форми і засоби навчання, спрямовані на диференціацію та індивідуалізацію процесу підвищення кваліфікації педагогів з урахуванням їхніх освітніх потреб та запитів</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433F2A">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6652E2">
            <w:pPr>
              <w:jc w:val="cente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11</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6652E2">
            <w:pPr>
              <w:jc w:val="center"/>
              <w:rPr>
                <w:color w:val="000000"/>
                <w:sz w:val="22"/>
                <w:szCs w:val="22"/>
                <w:lang w:val="uk-UA"/>
              </w:rPr>
            </w:pPr>
            <w:r w:rsidRPr="00995F50">
              <w:rPr>
                <w:color w:val="000000"/>
                <w:sz w:val="22"/>
                <w:szCs w:val="22"/>
                <w:lang w:val="uk-UA"/>
              </w:rPr>
              <w:t xml:space="preserve">Підвищувати інклюзивну компетентність педагогів, працівників психологічної </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E55D6C">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E55D6C">
            <w:pPr>
              <w:jc w:val="cente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12</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6652E2">
            <w:pPr>
              <w:jc w:val="center"/>
              <w:rPr>
                <w:color w:val="000000"/>
                <w:sz w:val="22"/>
                <w:szCs w:val="22"/>
                <w:lang w:val="uk-UA"/>
              </w:rPr>
            </w:pPr>
            <w:r w:rsidRPr="00995F50">
              <w:rPr>
                <w:color w:val="000000"/>
                <w:sz w:val="22"/>
                <w:szCs w:val="22"/>
                <w:lang w:val="uk-UA"/>
              </w:rPr>
              <w:t xml:space="preserve">Удосконалювати </w:t>
            </w:r>
            <w:proofErr w:type="spellStart"/>
            <w:r w:rsidRPr="00995F50">
              <w:rPr>
                <w:color w:val="000000"/>
                <w:sz w:val="22"/>
                <w:szCs w:val="22"/>
                <w:lang w:val="uk-UA"/>
              </w:rPr>
              <w:t>медіаграмотність</w:t>
            </w:r>
            <w:proofErr w:type="spellEnd"/>
            <w:r w:rsidRPr="00995F50">
              <w:rPr>
                <w:color w:val="000000"/>
                <w:sz w:val="22"/>
                <w:szCs w:val="22"/>
                <w:lang w:val="uk-UA"/>
              </w:rPr>
              <w:t xml:space="preserve"> педагогів,  працівників психологічної служби </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E26645">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E26645">
            <w:pPr>
              <w:jc w:val="center"/>
            </w:pPr>
            <w:r w:rsidRPr="0082582B">
              <w:rPr>
                <w:sz w:val="22"/>
                <w:szCs w:val="22"/>
                <w:lang w:val="uk-UA"/>
              </w:rPr>
              <w:t>Адміністрація</w:t>
            </w:r>
          </w:p>
        </w:tc>
      </w:tr>
      <w:tr w:rsidR="006652E2" w:rsidRPr="00995F50" w:rsidTr="006652E2">
        <w:tc>
          <w:tcPr>
            <w:tcW w:w="648"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995F50">
            <w:pPr>
              <w:jc w:val="center"/>
              <w:rPr>
                <w:bCs/>
                <w:color w:val="000000"/>
                <w:sz w:val="22"/>
                <w:szCs w:val="22"/>
                <w:lang w:val="uk-UA"/>
              </w:rPr>
            </w:pPr>
            <w:r w:rsidRPr="00995F50">
              <w:rPr>
                <w:bCs/>
                <w:color w:val="000000"/>
                <w:sz w:val="22"/>
                <w:szCs w:val="22"/>
                <w:lang w:val="uk-UA"/>
              </w:rPr>
              <w:t>13</w:t>
            </w:r>
          </w:p>
        </w:tc>
        <w:tc>
          <w:tcPr>
            <w:tcW w:w="5844"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270540">
            <w:pPr>
              <w:jc w:val="center"/>
              <w:rPr>
                <w:color w:val="000000"/>
                <w:sz w:val="22"/>
                <w:szCs w:val="22"/>
                <w:lang w:val="uk-UA"/>
              </w:rPr>
            </w:pPr>
            <w:r w:rsidRPr="00995F50">
              <w:rPr>
                <w:color w:val="000000"/>
                <w:sz w:val="22"/>
                <w:szCs w:val="22"/>
                <w:lang w:val="uk-UA"/>
              </w:rPr>
              <w:t>Забезпечувати доступність професійного розвитку педагогів</w:t>
            </w:r>
          </w:p>
        </w:tc>
        <w:tc>
          <w:tcPr>
            <w:tcW w:w="1275" w:type="dxa"/>
            <w:tcBorders>
              <w:top w:val="single" w:sz="4" w:space="0" w:color="auto"/>
              <w:left w:val="single" w:sz="4" w:space="0" w:color="auto"/>
              <w:bottom w:val="single" w:sz="4" w:space="0" w:color="auto"/>
              <w:right w:val="single" w:sz="4" w:space="0" w:color="auto"/>
            </w:tcBorders>
            <w:vAlign w:val="center"/>
          </w:tcPr>
          <w:p w:rsidR="006652E2" w:rsidRPr="00995F50" w:rsidRDefault="006652E2" w:rsidP="00270540">
            <w:pPr>
              <w:jc w:val="center"/>
              <w:rPr>
                <w:bCs/>
                <w:color w:val="000000"/>
                <w:sz w:val="22"/>
                <w:szCs w:val="22"/>
                <w:lang w:val="uk-UA"/>
              </w:rPr>
            </w:pPr>
            <w:r w:rsidRPr="00995F50">
              <w:rPr>
                <w:bCs/>
                <w:color w:val="000000"/>
                <w:sz w:val="22"/>
                <w:szCs w:val="22"/>
                <w:lang w:val="uk-UA"/>
              </w:rPr>
              <w:t>2021-2025 роки</w:t>
            </w:r>
          </w:p>
        </w:tc>
        <w:tc>
          <w:tcPr>
            <w:tcW w:w="2268" w:type="dxa"/>
            <w:tcBorders>
              <w:top w:val="single" w:sz="4" w:space="0" w:color="auto"/>
              <w:left w:val="single" w:sz="4" w:space="0" w:color="auto"/>
              <w:bottom w:val="single" w:sz="4" w:space="0" w:color="auto"/>
              <w:right w:val="single" w:sz="4" w:space="0" w:color="auto"/>
            </w:tcBorders>
            <w:vAlign w:val="center"/>
          </w:tcPr>
          <w:p w:rsidR="006652E2" w:rsidRDefault="006652E2" w:rsidP="00270540">
            <w:pPr>
              <w:jc w:val="center"/>
            </w:pPr>
            <w:r w:rsidRPr="0082582B">
              <w:rPr>
                <w:sz w:val="22"/>
                <w:szCs w:val="22"/>
                <w:lang w:val="uk-UA"/>
              </w:rPr>
              <w:t>Адміністрація</w:t>
            </w:r>
          </w:p>
        </w:tc>
      </w:tr>
    </w:tbl>
    <w:p w:rsidR="00995F50" w:rsidRPr="00995F50" w:rsidRDefault="00995F50" w:rsidP="00995F50">
      <w:pPr>
        <w:rPr>
          <w:rFonts w:cs="Arial"/>
          <w:b/>
          <w:bCs/>
          <w:sz w:val="22"/>
          <w:szCs w:val="22"/>
          <w:lang w:val="uk-UA"/>
        </w:rPr>
      </w:pPr>
    </w:p>
    <w:p w:rsidR="00995F50" w:rsidRPr="00995F50" w:rsidRDefault="00995F50" w:rsidP="00995F50">
      <w:pPr>
        <w:jc w:val="center"/>
        <w:rPr>
          <w:rFonts w:cs="Arial"/>
          <w:b/>
          <w:bCs/>
          <w:sz w:val="16"/>
          <w:szCs w:val="22"/>
          <w:lang w:val="uk-UA"/>
        </w:rPr>
      </w:pPr>
    </w:p>
    <w:p w:rsidR="00433F2A" w:rsidRDefault="00433F2A" w:rsidP="00433F2A">
      <w:pPr>
        <w:jc w:val="right"/>
        <w:rPr>
          <w:rFonts w:cs="Arial"/>
          <w:b/>
          <w:bCs/>
          <w:sz w:val="22"/>
          <w:szCs w:val="22"/>
          <w:lang w:val="uk-UA"/>
        </w:rPr>
      </w:pPr>
      <w:r>
        <w:rPr>
          <w:rFonts w:cs="Arial"/>
          <w:b/>
          <w:bCs/>
          <w:sz w:val="22"/>
          <w:szCs w:val="22"/>
          <w:lang w:val="uk-UA"/>
        </w:rPr>
        <w:t>Додаток № 8</w:t>
      </w:r>
    </w:p>
    <w:p w:rsidR="00433F2A" w:rsidRDefault="00433F2A" w:rsidP="00995F50">
      <w:pPr>
        <w:jc w:val="center"/>
        <w:rPr>
          <w:rFonts w:cs="Arial"/>
          <w:b/>
          <w:bCs/>
          <w:sz w:val="22"/>
          <w:szCs w:val="22"/>
          <w:lang w:val="uk-UA"/>
        </w:rPr>
      </w:pPr>
    </w:p>
    <w:p w:rsidR="00995F50" w:rsidRPr="00995F50" w:rsidRDefault="00995F50" w:rsidP="00995F50">
      <w:pPr>
        <w:jc w:val="center"/>
        <w:rPr>
          <w:rFonts w:cs="Arial"/>
          <w:b/>
          <w:bCs/>
          <w:sz w:val="22"/>
          <w:szCs w:val="22"/>
          <w:lang w:val="uk-UA"/>
        </w:rPr>
      </w:pPr>
      <w:r w:rsidRPr="00995F50">
        <w:rPr>
          <w:rFonts w:cs="Arial"/>
          <w:b/>
          <w:bCs/>
          <w:sz w:val="22"/>
          <w:szCs w:val="22"/>
          <w:lang w:val="uk-UA"/>
        </w:rPr>
        <w:t>Розвиток навчально-матеріальної бази.</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bCs/>
          <w:sz w:val="22"/>
          <w:szCs w:val="22"/>
          <w:lang w:val="uk-UA"/>
        </w:rPr>
      </w:pPr>
      <w:r w:rsidRPr="00995F50">
        <w:rPr>
          <w:rFonts w:cs="Arial"/>
          <w:b/>
          <w:bCs/>
          <w:sz w:val="22"/>
          <w:szCs w:val="22"/>
          <w:lang w:val="uk-UA"/>
        </w:rPr>
        <w:t>Протипожежний захист об</w:t>
      </w:r>
      <w:r w:rsidRPr="006652E2">
        <w:rPr>
          <w:rFonts w:cs="Arial"/>
          <w:b/>
          <w:bCs/>
          <w:sz w:val="22"/>
          <w:szCs w:val="22"/>
          <w:lang w:val="uk-UA"/>
        </w:rPr>
        <w:t>’</w:t>
      </w:r>
      <w:r w:rsidRPr="00995F50">
        <w:rPr>
          <w:rFonts w:cs="Arial"/>
          <w:b/>
          <w:bCs/>
          <w:sz w:val="22"/>
          <w:szCs w:val="22"/>
          <w:lang w:val="uk-UA"/>
        </w:rPr>
        <w:t>єктів заклад</w:t>
      </w:r>
      <w:r w:rsidR="00433F2A">
        <w:rPr>
          <w:rFonts w:cs="Arial"/>
          <w:b/>
          <w:bCs/>
          <w:sz w:val="22"/>
          <w:szCs w:val="22"/>
          <w:lang w:val="uk-UA"/>
        </w:rPr>
        <w:t>у</w:t>
      </w:r>
    </w:p>
    <w:p w:rsidR="00995F50" w:rsidRPr="00995F50" w:rsidRDefault="00995F50" w:rsidP="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sz w:val="22"/>
          <w:szCs w:val="22"/>
          <w:lang w:val="uk-UA"/>
        </w:rPr>
      </w:pPr>
      <w:r w:rsidRPr="00995F50">
        <w:rPr>
          <w:rFonts w:cs="Arial"/>
          <w:b/>
          <w:bCs/>
          <w:sz w:val="22"/>
          <w:szCs w:val="22"/>
          <w:lang w:val="uk-UA"/>
        </w:rPr>
        <w:t xml:space="preserve"> </w:t>
      </w:r>
    </w:p>
    <w:p w:rsidR="00995F50" w:rsidRPr="00995F50" w:rsidRDefault="00995F50" w:rsidP="00995F50">
      <w:pPr>
        <w:ind w:firstLine="720"/>
        <w:jc w:val="both"/>
        <w:rPr>
          <w:sz w:val="22"/>
          <w:szCs w:val="22"/>
          <w:lang w:val="uk-UA" w:eastAsia="uk-UA"/>
        </w:rPr>
      </w:pPr>
      <w:r w:rsidRPr="00995F50">
        <w:rPr>
          <w:b/>
          <w:sz w:val="22"/>
          <w:szCs w:val="22"/>
          <w:lang w:val="uk-UA" w:eastAsia="uk-UA"/>
        </w:rPr>
        <w:t xml:space="preserve">Мета: </w:t>
      </w:r>
      <w:r w:rsidRPr="00995F50">
        <w:rPr>
          <w:sz w:val="22"/>
          <w:szCs w:val="22"/>
          <w:lang w:val="uk-UA" w:eastAsia="uk-UA"/>
        </w:rPr>
        <w:t>створення належних умов для навчання та комфортного перебування дітей та педагогів в  заклад</w:t>
      </w:r>
      <w:r w:rsidR="00433F2A">
        <w:rPr>
          <w:sz w:val="22"/>
          <w:szCs w:val="22"/>
          <w:lang w:val="uk-UA" w:eastAsia="uk-UA"/>
        </w:rPr>
        <w:t>і</w:t>
      </w:r>
      <w:r w:rsidRPr="00995F50">
        <w:rPr>
          <w:sz w:val="22"/>
          <w:szCs w:val="22"/>
          <w:lang w:val="uk-UA" w:eastAsia="uk-UA"/>
        </w:rPr>
        <w:t xml:space="preserve">, забезпечення якісного функціонування освітнього процесу та збереження здоров’я дітей шляхом оновлення </w:t>
      </w:r>
      <w:r w:rsidR="006652E2">
        <w:rPr>
          <w:sz w:val="22"/>
          <w:szCs w:val="22"/>
          <w:lang w:val="uk-UA" w:eastAsia="uk-UA"/>
        </w:rPr>
        <w:t xml:space="preserve">навчальних </w:t>
      </w:r>
      <w:r w:rsidRPr="00995F50">
        <w:rPr>
          <w:sz w:val="22"/>
          <w:szCs w:val="22"/>
          <w:lang w:val="uk-UA" w:eastAsia="uk-UA"/>
        </w:rPr>
        <w:t>меблів, технологічного обладнання</w:t>
      </w:r>
      <w:r w:rsidR="006652E2">
        <w:rPr>
          <w:sz w:val="22"/>
          <w:szCs w:val="22"/>
          <w:lang w:val="uk-UA" w:eastAsia="uk-UA"/>
        </w:rPr>
        <w:t>, прид</w:t>
      </w:r>
      <w:r w:rsidRPr="00995F50">
        <w:rPr>
          <w:sz w:val="22"/>
          <w:szCs w:val="22"/>
          <w:lang w:val="uk-UA" w:eastAsia="uk-UA"/>
        </w:rPr>
        <w:t>бання спортивного інвентарю та обладнання  відповідно до саніт</w:t>
      </w:r>
      <w:r w:rsidR="006652E2">
        <w:rPr>
          <w:sz w:val="22"/>
          <w:szCs w:val="22"/>
          <w:lang w:val="uk-UA" w:eastAsia="uk-UA"/>
        </w:rPr>
        <w:t>арно-гігієнічних правил та норм.</w:t>
      </w:r>
    </w:p>
    <w:p w:rsidR="00995F50" w:rsidRPr="00995F50" w:rsidRDefault="00995F50" w:rsidP="00995F50">
      <w:pPr>
        <w:ind w:firstLine="540"/>
        <w:jc w:val="both"/>
        <w:rPr>
          <w:b/>
          <w:sz w:val="22"/>
          <w:szCs w:val="22"/>
          <w:lang w:val="uk-UA" w:eastAsia="uk-UA"/>
        </w:rPr>
      </w:pPr>
    </w:p>
    <w:p w:rsidR="00995F50" w:rsidRPr="00995F50" w:rsidRDefault="00995F50" w:rsidP="00995F50">
      <w:pPr>
        <w:ind w:firstLine="720"/>
        <w:jc w:val="both"/>
        <w:rPr>
          <w:b/>
          <w:sz w:val="22"/>
          <w:szCs w:val="22"/>
          <w:lang w:val="uk-UA" w:eastAsia="uk-UA"/>
        </w:rPr>
      </w:pPr>
      <w:r w:rsidRPr="00995F50">
        <w:rPr>
          <w:b/>
          <w:sz w:val="22"/>
          <w:szCs w:val="22"/>
          <w:lang w:val="uk-UA" w:eastAsia="uk-UA"/>
        </w:rPr>
        <w:t xml:space="preserve">Основні завдання: </w:t>
      </w:r>
    </w:p>
    <w:p w:rsidR="00995F50" w:rsidRPr="00995F50" w:rsidRDefault="00995F50" w:rsidP="00995F50">
      <w:pPr>
        <w:numPr>
          <w:ilvl w:val="0"/>
          <w:numId w:val="37"/>
        </w:numPr>
        <w:jc w:val="both"/>
        <w:rPr>
          <w:sz w:val="22"/>
          <w:szCs w:val="22"/>
          <w:lang w:val="uk-UA" w:eastAsia="uk-UA"/>
        </w:rPr>
      </w:pPr>
      <w:r w:rsidRPr="00995F50">
        <w:rPr>
          <w:sz w:val="22"/>
          <w:szCs w:val="22"/>
          <w:lang w:val="uk-UA" w:eastAsia="uk-UA"/>
        </w:rPr>
        <w:t>Зміцнення матеріально-технічного та фінансового забезпечення  заклад</w:t>
      </w:r>
      <w:r w:rsidR="006652E2">
        <w:rPr>
          <w:sz w:val="22"/>
          <w:szCs w:val="22"/>
          <w:lang w:val="uk-UA" w:eastAsia="uk-UA"/>
        </w:rPr>
        <w:t>у</w:t>
      </w:r>
      <w:r w:rsidRPr="00995F50">
        <w:rPr>
          <w:sz w:val="22"/>
          <w:szCs w:val="22"/>
          <w:lang w:val="uk-UA" w:eastAsia="uk-UA"/>
        </w:rPr>
        <w:t xml:space="preserve"> відповідно до вимог нормативно-правових актів, норм і правил.</w:t>
      </w:r>
    </w:p>
    <w:p w:rsidR="00995F50" w:rsidRPr="00995F50" w:rsidRDefault="00995F50" w:rsidP="00995F50">
      <w:pPr>
        <w:numPr>
          <w:ilvl w:val="0"/>
          <w:numId w:val="37"/>
        </w:numPr>
        <w:jc w:val="both"/>
        <w:rPr>
          <w:sz w:val="22"/>
          <w:szCs w:val="22"/>
          <w:lang w:val="uk-UA" w:eastAsia="uk-UA"/>
        </w:rPr>
      </w:pPr>
      <w:r w:rsidRPr="00995F50">
        <w:rPr>
          <w:sz w:val="22"/>
          <w:szCs w:val="22"/>
          <w:lang w:val="uk-UA" w:eastAsia="uk-UA"/>
        </w:rPr>
        <w:t>Ефективне використання матеріально-технічних ресурсів заклад</w:t>
      </w:r>
      <w:r w:rsidR="006652E2">
        <w:rPr>
          <w:sz w:val="22"/>
          <w:szCs w:val="22"/>
          <w:lang w:val="uk-UA" w:eastAsia="uk-UA"/>
        </w:rPr>
        <w:t>у</w:t>
      </w:r>
      <w:r w:rsidRPr="00995F50">
        <w:rPr>
          <w:sz w:val="22"/>
          <w:szCs w:val="22"/>
          <w:lang w:val="uk-UA" w:eastAsia="uk-UA"/>
        </w:rPr>
        <w:t xml:space="preserve"> відповідно до освітніх потреб вихованців.</w:t>
      </w:r>
    </w:p>
    <w:p w:rsidR="00995F50" w:rsidRPr="00995F50" w:rsidRDefault="00995F50" w:rsidP="00995F50">
      <w:pPr>
        <w:numPr>
          <w:ilvl w:val="0"/>
          <w:numId w:val="37"/>
        </w:numPr>
        <w:jc w:val="both"/>
        <w:rPr>
          <w:sz w:val="22"/>
          <w:szCs w:val="22"/>
          <w:lang w:val="uk-UA" w:eastAsia="uk-UA"/>
        </w:rPr>
      </w:pPr>
      <w:r w:rsidRPr="00995F50">
        <w:rPr>
          <w:sz w:val="22"/>
          <w:szCs w:val="22"/>
          <w:lang w:val="uk-UA" w:eastAsia="uk-UA"/>
        </w:rPr>
        <w:t>Приведення систем протипожежного захисту об’єктів закладів освіти відповідно до вимог нормативно-правових актів, норм і правил.</w:t>
      </w:r>
    </w:p>
    <w:p w:rsidR="00995F50" w:rsidRPr="00995F50" w:rsidRDefault="00995F50" w:rsidP="00995F50">
      <w:pPr>
        <w:numPr>
          <w:ilvl w:val="0"/>
          <w:numId w:val="37"/>
        </w:numPr>
        <w:jc w:val="both"/>
        <w:rPr>
          <w:sz w:val="22"/>
          <w:szCs w:val="22"/>
          <w:lang w:val="uk-UA" w:eastAsia="uk-UA"/>
        </w:rPr>
      </w:pPr>
      <w:r w:rsidRPr="00995F50">
        <w:rPr>
          <w:sz w:val="22"/>
          <w:szCs w:val="22"/>
          <w:lang w:val="uk-UA" w:eastAsia="uk-UA"/>
        </w:rPr>
        <w:t xml:space="preserve">Підбір та спеціальне навчання фахівців з числа інженерно-педагогічних </w:t>
      </w:r>
      <w:r w:rsidR="006652E2">
        <w:rPr>
          <w:sz w:val="22"/>
          <w:szCs w:val="22"/>
          <w:lang w:val="uk-UA" w:eastAsia="uk-UA"/>
        </w:rPr>
        <w:t xml:space="preserve">відповідальних </w:t>
      </w:r>
      <w:r w:rsidRPr="00995F50">
        <w:rPr>
          <w:sz w:val="22"/>
          <w:szCs w:val="22"/>
          <w:lang w:val="uk-UA" w:eastAsia="uk-UA"/>
        </w:rPr>
        <w:t>працівників  заклад</w:t>
      </w:r>
      <w:r w:rsidR="006652E2">
        <w:rPr>
          <w:sz w:val="22"/>
          <w:szCs w:val="22"/>
          <w:lang w:val="uk-UA" w:eastAsia="uk-UA"/>
        </w:rPr>
        <w:t>у</w:t>
      </w:r>
      <w:r w:rsidRPr="00995F50">
        <w:rPr>
          <w:sz w:val="22"/>
          <w:szCs w:val="22"/>
          <w:lang w:val="uk-UA" w:eastAsia="uk-UA"/>
        </w:rPr>
        <w:t>.</w:t>
      </w:r>
    </w:p>
    <w:p w:rsidR="00995F50" w:rsidRPr="00995F50" w:rsidRDefault="00995F50" w:rsidP="00995F50">
      <w:pPr>
        <w:numPr>
          <w:ilvl w:val="0"/>
          <w:numId w:val="37"/>
        </w:numPr>
        <w:ind w:left="284" w:hanging="284"/>
        <w:rPr>
          <w:b/>
          <w:sz w:val="22"/>
          <w:szCs w:val="22"/>
          <w:lang w:val="uk-UA" w:eastAsia="uk-UA"/>
        </w:rPr>
      </w:pPr>
      <w:r w:rsidRPr="00995F50">
        <w:rPr>
          <w:sz w:val="22"/>
          <w:szCs w:val="22"/>
          <w:lang w:val="uk-UA" w:eastAsia="uk-UA"/>
        </w:rPr>
        <w:lastRenderedPageBreak/>
        <w:t>Забезпечення захисту життя та здоров’я учасників освітнього процесу,  об'єктів заклад</w:t>
      </w:r>
      <w:r w:rsidR="006652E2">
        <w:rPr>
          <w:sz w:val="22"/>
          <w:szCs w:val="22"/>
          <w:lang w:val="uk-UA" w:eastAsia="uk-UA"/>
        </w:rPr>
        <w:t>у</w:t>
      </w:r>
      <w:r w:rsidRPr="00995F50">
        <w:rPr>
          <w:sz w:val="22"/>
          <w:szCs w:val="22"/>
          <w:lang w:val="uk-UA" w:eastAsia="uk-UA"/>
        </w:rPr>
        <w:t xml:space="preserve"> від впливу небезпечних факторів пожежі</w:t>
      </w:r>
      <w:r w:rsidR="006652E2">
        <w:rPr>
          <w:sz w:val="22"/>
          <w:szCs w:val="22"/>
          <w:lang w:val="uk-UA" w:eastAsia="uk-UA"/>
        </w:rPr>
        <w:t xml:space="preserve">. </w:t>
      </w:r>
    </w:p>
    <w:p w:rsidR="00995F50" w:rsidRPr="00995F50" w:rsidRDefault="00995F50" w:rsidP="00995F50">
      <w:pPr>
        <w:ind w:left="360"/>
        <w:jc w:val="both"/>
        <w:rPr>
          <w:sz w:val="22"/>
          <w:szCs w:val="22"/>
          <w:lang w:val="uk-UA" w:eastAsia="uk-UA"/>
        </w:rPr>
      </w:pPr>
    </w:p>
    <w:p w:rsidR="00995F50" w:rsidRPr="00995F50" w:rsidRDefault="00995F50" w:rsidP="00995F50">
      <w:pPr>
        <w:ind w:firstLine="720"/>
        <w:rPr>
          <w:b/>
          <w:bCs/>
          <w:sz w:val="22"/>
          <w:szCs w:val="22"/>
          <w:lang w:val="uk-UA" w:eastAsia="uk-UA"/>
        </w:rPr>
      </w:pPr>
      <w:r w:rsidRPr="00995F50">
        <w:rPr>
          <w:b/>
          <w:bCs/>
          <w:sz w:val="22"/>
          <w:szCs w:val="22"/>
          <w:lang w:val="uk-UA" w:eastAsia="uk-UA"/>
        </w:rPr>
        <w:t>Основні заходи</w:t>
      </w:r>
      <w:r w:rsidR="006652E2">
        <w:rPr>
          <w:b/>
          <w:bCs/>
          <w:sz w:val="22"/>
          <w:szCs w:val="22"/>
          <w:lang w:val="uk-UA" w:eastAsia="uk-UA"/>
        </w:rPr>
        <w:t>:</w:t>
      </w:r>
      <w:r w:rsidRPr="00995F50">
        <w:rPr>
          <w:b/>
          <w:bCs/>
          <w:sz w:val="22"/>
          <w:szCs w:val="22"/>
          <w:lang w:val="uk-UA" w:eastAsia="uk-UA"/>
        </w:rPr>
        <w:t xml:space="preserve"> </w:t>
      </w:r>
    </w:p>
    <w:p w:rsidR="00995F50" w:rsidRPr="00995F50" w:rsidRDefault="00995F50" w:rsidP="00995F50">
      <w:pPr>
        <w:ind w:firstLine="720"/>
        <w:rPr>
          <w:b/>
          <w:bCs/>
          <w:sz w:val="22"/>
          <w:szCs w:val="22"/>
          <w:lang w:val="uk-UA" w:eastAsia="uk-UA"/>
        </w:rPr>
      </w:pPr>
    </w:p>
    <w:tbl>
      <w:tblPr>
        <w:tblW w:w="10080" w:type="dxa"/>
        <w:tblInd w:w="-432" w:type="dxa"/>
        <w:tblCellMar>
          <w:left w:w="0" w:type="dxa"/>
          <w:right w:w="0" w:type="dxa"/>
        </w:tblCellMar>
        <w:tblLook w:val="0000" w:firstRow="0" w:lastRow="0" w:firstColumn="0" w:lastColumn="0" w:noHBand="0" w:noVBand="0"/>
      </w:tblPr>
      <w:tblGrid>
        <w:gridCol w:w="637"/>
        <w:gridCol w:w="4583"/>
        <w:gridCol w:w="1692"/>
        <w:gridCol w:w="3168"/>
      </w:tblGrid>
      <w:tr w:rsidR="00995F50" w:rsidRPr="00995F50" w:rsidTr="00723AB4">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jc w:val="center"/>
              <w:rPr>
                <w:lang w:val="uk-UA" w:eastAsia="uk-UA"/>
              </w:rPr>
            </w:pPr>
            <w:r w:rsidRPr="00995F50">
              <w:rPr>
                <w:sz w:val="22"/>
                <w:szCs w:val="22"/>
                <w:lang w:val="uk-UA" w:eastAsia="uk-UA"/>
              </w:rPr>
              <w:t>№ з/п</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jc w:val="center"/>
              <w:rPr>
                <w:lang w:val="uk-UA" w:eastAsia="uk-UA"/>
              </w:rPr>
            </w:pPr>
            <w:r w:rsidRPr="00995F50">
              <w:rPr>
                <w:sz w:val="22"/>
                <w:szCs w:val="22"/>
                <w:lang w:val="uk-UA" w:eastAsia="uk-UA"/>
              </w:rPr>
              <w:t>Зміст заходу</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jc w:val="center"/>
              <w:rPr>
                <w:lang w:val="uk-UA" w:eastAsia="uk-UA"/>
              </w:rPr>
            </w:pPr>
            <w:r w:rsidRPr="00995F50">
              <w:rPr>
                <w:sz w:val="22"/>
                <w:szCs w:val="22"/>
                <w:lang w:val="uk-UA" w:eastAsia="uk-UA"/>
              </w:rPr>
              <w:t>Термін виконання</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jc w:val="center"/>
              <w:rPr>
                <w:lang w:val="uk-UA" w:eastAsia="uk-UA"/>
              </w:rPr>
            </w:pPr>
            <w:r w:rsidRPr="00995F50">
              <w:rPr>
                <w:sz w:val="22"/>
                <w:szCs w:val="22"/>
                <w:lang w:val="uk-UA" w:eastAsia="uk-UA"/>
              </w:rPr>
              <w:t>Виконавці</w:t>
            </w:r>
          </w:p>
        </w:tc>
      </w:tr>
      <w:tr w:rsidR="00995F50"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jc w:val="center"/>
              <w:rPr>
                <w:lang w:val="uk-UA" w:eastAsia="uk-UA"/>
              </w:rPr>
            </w:pPr>
            <w:r w:rsidRPr="00995F50">
              <w:rPr>
                <w:sz w:val="22"/>
                <w:szCs w:val="22"/>
                <w:lang w:val="uk-UA" w:eastAsia="uk-UA"/>
              </w:rPr>
              <w:t>1.</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lang w:val="uk-UA" w:eastAsia="uk-UA"/>
              </w:rPr>
            </w:pPr>
            <w:r w:rsidRPr="00995F50">
              <w:rPr>
                <w:sz w:val="22"/>
                <w:lang w:val="uk-UA" w:eastAsia="uk-UA"/>
              </w:rPr>
              <w:t>Продовжувати роботу із створення умов рівного доступу до приміщень заклад</w:t>
            </w:r>
            <w:r w:rsidR="006652E2">
              <w:rPr>
                <w:sz w:val="22"/>
                <w:lang w:val="uk-UA" w:eastAsia="uk-UA"/>
              </w:rPr>
              <w:t xml:space="preserve">у </w:t>
            </w:r>
            <w:r w:rsidRPr="00995F50">
              <w:rPr>
                <w:sz w:val="22"/>
                <w:lang w:val="uk-UA" w:eastAsia="uk-UA"/>
              </w:rPr>
              <w:t xml:space="preserve"> дітей з інвалідністю та дітей з обмеженими фізичними можливостями (усунення архітектурних бар’єрів, побудова пандусів, переобладнання навчальних приміщень згідно з ДБН)</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lang w:val="uk-UA" w:eastAsia="uk-UA"/>
              </w:rPr>
            </w:pPr>
            <w:r w:rsidRPr="00995F50">
              <w:rPr>
                <w:sz w:val="22"/>
                <w:szCs w:val="22"/>
                <w:lang w:val="uk-UA" w:eastAsia="uk-UA"/>
              </w:rPr>
              <w:t>2021-2025    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6652E2" w:rsidP="006652E2">
            <w:pPr>
              <w:jc w:val="center"/>
              <w:rPr>
                <w:lang w:val="uk-UA" w:eastAsia="uk-UA"/>
              </w:rPr>
            </w:pPr>
            <w:r>
              <w:rPr>
                <w:sz w:val="22"/>
                <w:szCs w:val="22"/>
                <w:lang w:val="uk-UA" w:eastAsia="uk-UA"/>
              </w:rPr>
              <w:t xml:space="preserve">Адміністрація </w:t>
            </w:r>
          </w:p>
        </w:tc>
      </w:tr>
      <w:tr w:rsidR="00995F50"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spacing w:before="100" w:beforeAutospacing="1" w:after="100" w:afterAutospacing="1"/>
              <w:jc w:val="center"/>
              <w:rPr>
                <w:lang w:val="uk-UA" w:eastAsia="uk-UA"/>
              </w:rPr>
            </w:pPr>
            <w:r w:rsidRPr="00995F50">
              <w:rPr>
                <w:sz w:val="22"/>
                <w:szCs w:val="22"/>
                <w:lang w:val="uk-UA" w:eastAsia="uk-UA"/>
              </w:rPr>
              <w:t>2.</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sz w:val="22"/>
                <w:lang w:val="uk-UA" w:eastAsia="uk-UA"/>
              </w:rPr>
            </w:pPr>
            <w:r w:rsidRPr="00995F50">
              <w:rPr>
                <w:sz w:val="22"/>
                <w:lang w:val="uk-UA" w:eastAsia="uk-UA"/>
              </w:rPr>
              <w:t>Щорічно в програмі соціально-економічного розвитку та бюджету передбачати кошти на реконструкцію, капітальні та поточні  ремонти будівель, приміщень, споруд, систем теплопостачання, водопостачання та водовідведення, ремонт електромережі та електрообладнання, облаштування та благоустрій територій (покриття майданчиків, доріжок, подвір’я, ремонт та оновлення огорож) відповідно до проведеного комісійного обстеження їх стану та стратегічних планів кожного закладу в межах щорічних бюджетних призначень</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sz w:val="22"/>
                <w:szCs w:val="22"/>
                <w:lang w:val="uk-UA" w:eastAsia="uk-UA"/>
              </w:rPr>
            </w:pPr>
            <w:r w:rsidRPr="00995F50">
              <w:rPr>
                <w:sz w:val="22"/>
                <w:szCs w:val="22"/>
                <w:lang w:val="uk-UA" w:eastAsia="uk-UA"/>
              </w:rPr>
              <w:t>2021-2025</w:t>
            </w:r>
          </w:p>
          <w:p w:rsidR="00995F50" w:rsidRPr="00995F50" w:rsidRDefault="00995F50" w:rsidP="006652E2">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6652E2" w:rsidP="006652E2">
            <w:pPr>
              <w:jc w:val="center"/>
              <w:rPr>
                <w:lang w:val="uk-UA" w:eastAsia="uk-UA"/>
              </w:rPr>
            </w:pPr>
            <w:r>
              <w:rPr>
                <w:sz w:val="22"/>
                <w:szCs w:val="22"/>
                <w:lang w:val="uk-UA" w:eastAsia="uk-UA"/>
              </w:rPr>
              <w:t>Адміністрація,  ПК</w:t>
            </w:r>
          </w:p>
        </w:tc>
      </w:tr>
      <w:tr w:rsidR="00995F50"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995F50">
            <w:pPr>
              <w:spacing w:before="100" w:beforeAutospacing="1" w:after="100" w:afterAutospacing="1"/>
              <w:jc w:val="center"/>
              <w:rPr>
                <w:sz w:val="22"/>
                <w:szCs w:val="22"/>
                <w:lang w:val="uk-UA" w:eastAsia="uk-UA"/>
              </w:rPr>
            </w:pPr>
            <w:r w:rsidRPr="00995F50">
              <w:rPr>
                <w:sz w:val="22"/>
                <w:szCs w:val="22"/>
                <w:lang w:val="uk-UA" w:eastAsia="uk-UA"/>
              </w:rPr>
              <w:t>3.</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lang w:val="uk-UA" w:eastAsia="uk-UA"/>
              </w:rPr>
            </w:pPr>
            <w:r w:rsidRPr="00995F50">
              <w:rPr>
                <w:sz w:val="22"/>
                <w:szCs w:val="22"/>
                <w:lang w:val="uk-UA" w:eastAsia="uk-UA"/>
              </w:rPr>
              <w:t>Щорічно обстежувати наявність спортивного інвентарю, обладнання спортивних залів та майданчиків навчальних закладів зі складанням актів на дозвіл їх використання</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995F50" w:rsidP="006652E2">
            <w:pPr>
              <w:jc w:val="center"/>
              <w:rPr>
                <w:lang w:val="uk-UA" w:eastAsia="uk-UA"/>
              </w:rPr>
            </w:pPr>
            <w:r w:rsidRPr="00995F50">
              <w:rPr>
                <w:sz w:val="22"/>
                <w:szCs w:val="22"/>
                <w:lang w:val="uk-UA" w:eastAsia="uk-UA"/>
              </w:rPr>
              <w:t>2021-2025</w:t>
            </w:r>
          </w:p>
          <w:p w:rsidR="00995F50" w:rsidRPr="00995F50" w:rsidRDefault="00995F50" w:rsidP="006652E2">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95F50" w:rsidRPr="00995F50" w:rsidRDefault="006652E2" w:rsidP="006652E2">
            <w:pPr>
              <w:jc w:val="center"/>
              <w:rPr>
                <w:lang w:val="uk-UA" w:eastAsia="uk-UA"/>
              </w:rPr>
            </w:pPr>
            <w:r>
              <w:rPr>
                <w:sz w:val="22"/>
                <w:szCs w:val="22"/>
                <w:lang w:val="uk-UA" w:eastAsia="uk-UA"/>
              </w:rPr>
              <w:t>Адміністрація, ПК</w:t>
            </w:r>
          </w:p>
        </w:tc>
      </w:tr>
      <w:tr w:rsidR="006652E2"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995F50">
            <w:pPr>
              <w:jc w:val="center"/>
              <w:rPr>
                <w:lang w:val="uk-UA" w:eastAsia="uk-UA"/>
              </w:rPr>
            </w:pPr>
            <w:r w:rsidRPr="00995F50">
              <w:rPr>
                <w:sz w:val="22"/>
                <w:szCs w:val="22"/>
                <w:lang w:val="uk-UA" w:eastAsia="uk-UA"/>
              </w:rPr>
              <w:t>4.</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6652E2">
            <w:pPr>
              <w:jc w:val="center"/>
              <w:rPr>
                <w:lang w:val="uk-UA" w:eastAsia="uk-UA"/>
              </w:rPr>
            </w:pPr>
            <w:r w:rsidRPr="00995F50">
              <w:rPr>
                <w:sz w:val="22"/>
                <w:szCs w:val="22"/>
                <w:lang w:val="uk-UA" w:eastAsia="uk-UA"/>
              </w:rPr>
              <w:t>Забезпечувати придбання нового спортивного інвентарю та обладнання для спортивних залів і майданчиків заклад</w:t>
            </w:r>
            <w:r>
              <w:rPr>
                <w:sz w:val="22"/>
                <w:szCs w:val="22"/>
                <w:lang w:val="uk-UA" w:eastAsia="uk-UA"/>
              </w:rPr>
              <w:t>у</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6652E2">
            <w:pPr>
              <w:jc w:val="center"/>
              <w:rPr>
                <w:lang w:val="uk-UA" w:eastAsia="uk-UA"/>
              </w:rPr>
            </w:pPr>
            <w:r w:rsidRPr="00995F50">
              <w:rPr>
                <w:sz w:val="22"/>
                <w:szCs w:val="22"/>
                <w:lang w:val="uk-UA" w:eastAsia="uk-UA"/>
              </w:rPr>
              <w:t>2021-2025</w:t>
            </w:r>
          </w:p>
          <w:p w:rsidR="006652E2" w:rsidRPr="00995F50" w:rsidRDefault="006652E2" w:rsidP="006652E2">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Default="006652E2" w:rsidP="006652E2">
            <w:pPr>
              <w:jc w:val="center"/>
            </w:pPr>
            <w:r w:rsidRPr="009C7543">
              <w:rPr>
                <w:sz w:val="22"/>
                <w:szCs w:val="22"/>
                <w:lang w:val="uk-UA" w:eastAsia="uk-UA"/>
              </w:rPr>
              <w:t>Адміністрація, ПК</w:t>
            </w:r>
          </w:p>
        </w:tc>
      </w:tr>
      <w:tr w:rsidR="006652E2"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995F50">
            <w:pPr>
              <w:jc w:val="center"/>
              <w:rPr>
                <w:lang w:val="uk-UA" w:eastAsia="uk-UA"/>
              </w:rPr>
            </w:pPr>
            <w:r w:rsidRPr="00995F50">
              <w:rPr>
                <w:sz w:val="22"/>
                <w:szCs w:val="22"/>
                <w:lang w:val="uk-UA" w:eastAsia="uk-UA"/>
              </w:rPr>
              <w:t>5.</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6652E2">
            <w:pPr>
              <w:jc w:val="center"/>
              <w:rPr>
                <w:sz w:val="22"/>
                <w:lang w:val="uk-UA" w:eastAsia="uk-UA"/>
              </w:rPr>
            </w:pPr>
            <w:r>
              <w:rPr>
                <w:sz w:val="22"/>
                <w:lang w:val="uk-UA" w:eastAsia="uk-UA"/>
              </w:rPr>
              <w:t>Сприяти з</w:t>
            </w:r>
            <w:r w:rsidRPr="00995F50">
              <w:rPr>
                <w:sz w:val="22"/>
                <w:lang w:val="uk-UA" w:eastAsia="uk-UA"/>
              </w:rPr>
              <w:t>абезпеч</w:t>
            </w:r>
            <w:r>
              <w:rPr>
                <w:sz w:val="22"/>
                <w:lang w:val="uk-UA" w:eastAsia="uk-UA"/>
              </w:rPr>
              <w:t>енню</w:t>
            </w:r>
            <w:r w:rsidRPr="00995F50">
              <w:rPr>
                <w:sz w:val="22"/>
                <w:lang w:val="uk-UA" w:eastAsia="uk-UA"/>
              </w:rPr>
              <w:t xml:space="preserve"> заклад</w:t>
            </w:r>
            <w:r>
              <w:rPr>
                <w:sz w:val="22"/>
                <w:lang w:val="uk-UA" w:eastAsia="uk-UA"/>
              </w:rPr>
              <w:t>у</w:t>
            </w:r>
            <w:r w:rsidRPr="00995F50">
              <w:rPr>
                <w:sz w:val="22"/>
                <w:lang w:val="uk-UA" w:eastAsia="uk-UA"/>
              </w:rPr>
              <w:t xml:space="preserve"> сучасними меблями відповідно до санітарно-гігієнічних та естетичних вимог</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6652E2">
            <w:pPr>
              <w:jc w:val="center"/>
              <w:rPr>
                <w:lang w:val="uk-UA" w:eastAsia="uk-UA"/>
              </w:rPr>
            </w:pPr>
            <w:r w:rsidRPr="00995F50">
              <w:rPr>
                <w:sz w:val="22"/>
                <w:szCs w:val="22"/>
                <w:lang w:val="uk-UA" w:eastAsia="uk-UA"/>
              </w:rPr>
              <w:t>2021-2025</w:t>
            </w:r>
          </w:p>
          <w:p w:rsidR="006652E2" w:rsidRPr="00995F50" w:rsidRDefault="006652E2" w:rsidP="006652E2">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Default="006652E2" w:rsidP="006652E2">
            <w:pPr>
              <w:jc w:val="center"/>
            </w:pPr>
            <w:r w:rsidRPr="009C7543">
              <w:rPr>
                <w:sz w:val="22"/>
                <w:szCs w:val="22"/>
                <w:lang w:val="uk-UA" w:eastAsia="uk-UA"/>
              </w:rPr>
              <w:t>Адміністрація, ПК</w:t>
            </w:r>
          </w:p>
        </w:tc>
      </w:tr>
      <w:tr w:rsidR="006652E2"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995F50">
            <w:pPr>
              <w:jc w:val="center"/>
              <w:rPr>
                <w:lang w:val="uk-UA" w:eastAsia="uk-UA"/>
              </w:rPr>
            </w:pPr>
            <w:r w:rsidRPr="00995F50">
              <w:rPr>
                <w:sz w:val="22"/>
                <w:szCs w:val="22"/>
                <w:lang w:val="uk-UA" w:eastAsia="uk-UA"/>
              </w:rPr>
              <w:t>6.</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931F58">
            <w:pPr>
              <w:jc w:val="center"/>
              <w:rPr>
                <w:sz w:val="22"/>
                <w:lang w:val="uk-UA" w:eastAsia="uk-UA"/>
              </w:rPr>
            </w:pPr>
            <w:r w:rsidRPr="00995F50">
              <w:rPr>
                <w:sz w:val="22"/>
                <w:lang w:val="uk-UA" w:eastAsia="uk-UA"/>
              </w:rPr>
              <w:t xml:space="preserve">Передбачати кошти для створення предметно-розвивального середовища </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Pr="00995F50" w:rsidRDefault="006652E2" w:rsidP="006652E2">
            <w:pPr>
              <w:jc w:val="center"/>
              <w:rPr>
                <w:lang w:val="uk-UA" w:eastAsia="uk-UA"/>
              </w:rPr>
            </w:pPr>
            <w:r w:rsidRPr="00995F50">
              <w:rPr>
                <w:sz w:val="22"/>
                <w:szCs w:val="22"/>
                <w:lang w:val="uk-UA" w:eastAsia="uk-UA"/>
              </w:rPr>
              <w:t>2021-2025</w:t>
            </w:r>
          </w:p>
          <w:p w:rsidR="006652E2" w:rsidRPr="00995F50" w:rsidRDefault="006652E2" w:rsidP="006652E2">
            <w:pPr>
              <w:jc w:val="center"/>
              <w:rPr>
                <w:sz w:val="22"/>
                <w:szCs w:val="22"/>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52E2" w:rsidRDefault="006652E2" w:rsidP="006652E2">
            <w:pPr>
              <w:jc w:val="center"/>
            </w:pPr>
            <w:r w:rsidRPr="009C7543">
              <w:rPr>
                <w:sz w:val="22"/>
                <w:szCs w:val="22"/>
                <w:lang w:val="uk-UA" w:eastAsia="uk-UA"/>
              </w:rPr>
              <w:t>Адміністрація, ПК</w:t>
            </w:r>
          </w:p>
        </w:tc>
      </w:tr>
      <w:tr w:rsidR="00931F58"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995F50">
            <w:pPr>
              <w:jc w:val="center"/>
              <w:rPr>
                <w:lang w:val="uk-UA" w:eastAsia="uk-UA"/>
              </w:rPr>
            </w:pPr>
            <w:r w:rsidRPr="00995F50">
              <w:rPr>
                <w:sz w:val="22"/>
                <w:szCs w:val="22"/>
                <w:lang w:val="uk-UA" w:eastAsia="uk-UA"/>
              </w:rPr>
              <w:t>7.</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5E5807">
            <w:pPr>
              <w:jc w:val="center"/>
              <w:rPr>
                <w:sz w:val="22"/>
                <w:lang w:val="uk-UA" w:eastAsia="uk-UA"/>
              </w:rPr>
            </w:pPr>
            <w:r w:rsidRPr="00995F50">
              <w:rPr>
                <w:sz w:val="22"/>
                <w:lang w:val="uk-UA" w:eastAsia="uk-UA"/>
              </w:rPr>
              <w:t xml:space="preserve">Забезпечувати участь закладів освіти в </w:t>
            </w:r>
            <w:proofErr w:type="spellStart"/>
            <w:r w:rsidRPr="00995F50">
              <w:rPr>
                <w:sz w:val="22"/>
                <w:lang w:val="uk-UA" w:eastAsia="uk-UA"/>
              </w:rPr>
              <w:t>проєктній</w:t>
            </w:r>
            <w:proofErr w:type="spellEnd"/>
            <w:r w:rsidRPr="00995F50">
              <w:rPr>
                <w:sz w:val="22"/>
                <w:lang w:val="uk-UA" w:eastAsia="uk-UA"/>
              </w:rPr>
              <w:t xml:space="preserve">  діяльності державних та недержавних програм на отримання міжнародних грантів</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5E5807">
            <w:pPr>
              <w:jc w:val="center"/>
              <w:rPr>
                <w:lang w:val="uk-UA" w:eastAsia="uk-UA"/>
              </w:rPr>
            </w:pPr>
            <w:r w:rsidRPr="00995F50">
              <w:rPr>
                <w:sz w:val="22"/>
                <w:szCs w:val="22"/>
                <w:lang w:val="uk-UA" w:eastAsia="uk-UA"/>
              </w:rPr>
              <w:t>2021-2025</w:t>
            </w:r>
          </w:p>
          <w:p w:rsidR="00931F58" w:rsidRPr="00995F50" w:rsidRDefault="00931F58" w:rsidP="005E5807">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Default="00931F58" w:rsidP="005E5807">
            <w:pPr>
              <w:jc w:val="center"/>
            </w:pPr>
            <w:r w:rsidRPr="009C7543">
              <w:rPr>
                <w:sz w:val="22"/>
                <w:szCs w:val="22"/>
                <w:lang w:val="uk-UA" w:eastAsia="uk-UA"/>
              </w:rPr>
              <w:t>Адміністрація, ПК</w:t>
            </w:r>
            <w:r>
              <w:rPr>
                <w:sz w:val="22"/>
                <w:szCs w:val="22"/>
                <w:lang w:val="uk-UA" w:eastAsia="uk-UA"/>
              </w:rPr>
              <w:t xml:space="preserve">, творчі групи </w:t>
            </w:r>
          </w:p>
        </w:tc>
      </w:tr>
      <w:tr w:rsidR="00931F58" w:rsidRPr="00995F50" w:rsidTr="006652E2">
        <w:tc>
          <w:tcPr>
            <w:tcW w:w="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995F50">
            <w:pPr>
              <w:jc w:val="center"/>
              <w:rPr>
                <w:lang w:val="uk-UA" w:eastAsia="uk-UA"/>
              </w:rPr>
            </w:pPr>
            <w:r w:rsidRPr="00995F50">
              <w:rPr>
                <w:sz w:val="22"/>
                <w:szCs w:val="22"/>
                <w:lang w:val="uk-UA" w:eastAsia="uk-UA"/>
              </w:rPr>
              <w:t>8.</w:t>
            </w:r>
          </w:p>
        </w:tc>
        <w:tc>
          <w:tcPr>
            <w:tcW w:w="4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931F58">
            <w:pPr>
              <w:jc w:val="center"/>
              <w:rPr>
                <w:lang w:val="uk-UA" w:eastAsia="uk-UA"/>
              </w:rPr>
            </w:pPr>
            <w:r w:rsidRPr="00995F50">
              <w:rPr>
                <w:sz w:val="22"/>
                <w:szCs w:val="22"/>
                <w:lang w:val="uk-UA" w:eastAsia="uk-UA"/>
              </w:rPr>
              <w:t>Забезпечувати протипожежний захист об’єктів заклад</w:t>
            </w:r>
            <w:r>
              <w:rPr>
                <w:sz w:val="22"/>
                <w:szCs w:val="22"/>
                <w:lang w:val="uk-UA" w:eastAsia="uk-UA"/>
              </w:rPr>
              <w:t>у</w:t>
            </w:r>
            <w:r w:rsidRPr="00995F50">
              <w:rPr>
                <w:sz w:val="22"/>
                <w:szCs w:val="22"/>
                <w:lang w:val="uk-UA" w:eastAsia="uk-UA"/>
              </w:rPr>
              <w:t xml:space="preserve"> відповідно до вимог нормативно-правових актів, норм і правил (згідно з перспективним планом приведення до належного протипожежного стану закладів освіти на 2021-2025рр.)</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Pr="00995F50" w:rsidRDefault="00931F58" w:rsidP="00DA6DB9">
            <w:pPr>
              <w:jc w:val="center"/>
              <w:rPr>
                <w:lang w:val="uk-UA" w:eastAsia="uk-UA"/>
              </w:rPr>
            </w:pPr>
            <w:r w:rsidRPr="00995F50">
              <w:rPr>
                <w:sz w:val="22"/>
                <w:szCs w:val="22"/>
                <w:lang w:val="uk-UA" w:eastAsia="uk-UA"/>
              </w:rPr>
              <w:t>2021-2025</w:t>
            </w:r>
          </w:p>
          <w:p w:rsidR="00931F58" w:rsidRPr="00995F50" w:rsidRDefault="00931F58" w:rsidP="00DA6DB9">
            <w:pPr>
              <w:jc w:val="center"/>
              <w:rPr>
                <w:lang w:val="uk-UA" w:eastAsia="uk-UA"/>
              </w:rPr>
            </w:pPr>
            <w:r w:rsidRPr="00995F50">
              <w:rPr>
                <w:sz w:val="22"/>
                <w:szCs w:val="22"/>
                <w:lang w:val="uk-UA" w:eastAsia="uk-UA"/>
              </w:rPr>
              <w:t>роки</w:t>
            </w:r>
          </w:p>
        </w:tc>
        <w:tc>
          <w:tcPr>
            <w:tcW w:w="3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1F58" w:rsidRDefault="00931F58" w:rsidP="00DA6DB9">
            <w:pPr>
              <w:jc w:val="center"/>
            </w:pPr>
            <w:r w:rsidRPr="009C7543">
              <w:rPr>
                <w:sz w:val="22"/>
                <w:szCs w:val="22"/>
                <w:lang w:val="uk-UA" w:eastAsia="uk-UA"/>
              </w:rPr>
              <w:t>Адміністрація, ПК</w:t>
            </w:r>
          </w:p>
        </w:tc>
      </w:tr>
    </w:tbl>
    <w:p w:rsidR="00995F50" w:rsidRPr="00995F50" w:rsidRDefault="00995F50" w:rsidP="00995F50">
      <w:pPr>
        <w:tabs>
          <w:tab w:val="num" w:pos="1080"/>
        </w:tabs>
        <w:ind w:firstLine="720"/>
        <w:jc w:val="center"/>
        <w:outlineLvl w:val="0"/>
        <w:rPr>
          <w:b/>
          <w:sz w:val="22"/>
          <w:szCs w:val="22"/>
          <w:lang w:val="uk-UA"/>
        </w:rPr>
      </w:pPr>
    </w:p>
    <w:p w:rsidR="00931F58" w:rsidRDefault="00931F58" w:rsidP="00995F50">
      <w:pPr>
        <w:tabs>
          <w:tab w:val="num" w:pos="1080"/>
        </w:tabs>
        <w:ind w:firstLine="720"/>
        <w:jc w:val="center"/>
        <w:outlineLvl w:val="0"/>
        <w:rPr>
          <w:b/>
          <w:sz w:val="22"/>
          <w:szCs w:val="22"/>
          <w:lang w:val="uk-UA"/>
        </w:rPr>
      </w:pPr>
    </w:p>
    <w:p w:rsidR="00931F58" w:rsidRDefault="00931F58" w:rsidP="00931F58">
      <w:pPr>
        <w:tabs>
          <w:tab w:val="num" w:pos="1080"/>
        </w:tabs>
        <w:ind w:firstLine="720"/>
        <w:jc w:val="right"/>
        <w:outlineLvl w:val="0"/>
        <w:rPr>
          <w:b/>
          <w:sz w:val="22"/>
          <w:szCs w:val="22"/>
          <w:lang w:val="uk-UA"/>
        </w:rPr>
      </w:pPr>
      <w:r>
        <w:rPr>
          <w:b/>
          <w:sz w:val="22"/>
          <w:szCs w:val="22"/>
          <w:lang w:val="uk-UA"/>
        </w:rPr>
        <w:t>Додаток № 9</w:t>
      </w:r>
    </w:p>
    <w:p w:rsidR="00931F58" w:rsidRDefault="00931F58" w:rsidP="00995F50">
      <w:pPr>
        <w:tabs>
          <w:tab w:val="num" w:pos="1080"/>
        </w:tabs>
        <w:ind w:firstLine="720"/>
        <w:jc w:val="center"/>
        <w:outlineLvl w:val="0"/>
        <w:rPr>
          <w:b/>
          <w:sz w:val="22"/>
          <w:szCs w:val="22"/>
          <w:lang w:val="uk-UA"/>
        </w:rPr>
      </w:pPr>
    </w:p>
    <w:p w:rsidR="00995F50" w:rsidRPr="00995F50" w:rsidRDefault="00995F50" w:rsidP="00995F50">
      <w:pPr>
        <w:tabs>
          <w:tab w:val="num" w:pos="1080"/>
        </w:tabs>
        <w:ind w:firstLine="720"/>
        <w:jc w:val="center"/>
        <w:outlineLvl w:val="0"/>
        <w:rPr>
          <w:b/>
          <w:sz w:val="22"/>
          <w:szCs w:val="22"/>
          <w:lang w:val="uk-UA"/>
        </w:rPr>
      </w:pPr>
      <w:r w:rsidRPr="00995F50">
        <w:rPr>
          <w:b/>
          <w:sz w:val="22"/>
          <w:szCs w:val="22"/>
          <w:lang w:val="uk-UA"/>
        </w:rPr>
        <w:t xml:space="preserve">Обсяги  та джерела  фінансування  </w:t>
      </w:r>
      <w:r w:rsidR="00931F58">
        <w:rPr>
          <w:b/>
          <w:sz w:val="22"/>
          <w:szCs w:val="22"/>
          <w:lang w:val="uk-UA"/>
        </w:rPr>
        <w:t>Стратегії</w:t>
      </w:r>
    </w:p>
    <w:p w:rsidR="00995F50" w:rsidRPr="00995F50" w:rsidRDefault="00995F50" w:rsidP="00995F50">
      <w:pPr>
        <w:tabs>
          <w:tab w:val="num" w:pos="1080"/>
        </w:tabs>
        <w:ind w:firstLine="720"/>
        <w:jc w:val="both"/>
        <w:rPr>
          <w:b/>
          <w:sz w:val="22"/>
          <w:szCs w:val="22"/>
          <w:lang w:val="uk-UA"/>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611"/>
        <w:gridCol w:w="1701"/>
        <w:gridCol w:w="1276"/>
        <w:gridCol w:w="1843"/>
      </w:tblGrid>
      <w:tr w:rsidR="00995F50" w:rsidRPr="00995F50" w:rsidTr="00723AB4">
        <w:tc>
          <w:tcPr>
            <w:tcW w:w="634" w:type="dxa"/>
            <w:vAlign w:val="center"/>
          </w:tcPr>
          <w:p w:rsidR="00995F50" w:rsidRPr="00995F50" w:rsidRDefault="00995F50" w:rsidP="00995F50">
            <w:pPr>
              <w:tabs>
                <w:tab w:val="num" w:pos="1080"/>
              </w:tabs>
              <w:jc w:val="center"/>
              <w:rPr>
                <w:lang w:val="uk-UA"/>
              </w:rPr>
            </w:pPr>
            <w:r w:rsidRPr="00995F50">
              <w:rPr>
                <w:sz w:val="22"/>
                <w:szCs w:val="22"/>
                <w:lang w:val="uk-UA"/>
              </w:rPr>
              <w:t>№</w:t>
            </w:r>
          </w:p>
          <w:p w:rsidR="00995F50" w:rsidRPr="00995F50" w:rsidRDefault="00995F50" w:rsidP="00995F50">
            <w:pPr>
              <w:tabs>
                <w:tab w:val="num" w:pos="1080"/>
              </w:tabs>
              <w:jc w:val="center"/>
              <w:rPr>
                <w:b/>
                <w:lang w:val="uk-UA"/>
              </w:rPr>
            </w:pPr>
            <w:r w:rsidRPr="00995F50">
              <w:rPr>
                <w:sz w:val="22"/>
                <w:szCs w:val="22"/>
                <w:lang w:val="uk-UA"/>
              </w:rPr>
              <w:t>п/п</w:t>
            </w:r>
          </w:p>
        </w:tc>
        <w:tc>
          <w:tcPr>
            <w:tcW w:w="4611" w:type="dxa"/>
            <w:vAlign w:val="center"/>
          </w:tcPr>
          <w:p w:rsidR="00995F50" w:rsidRPr="00995F50" w:rsidRDefault="00995F50" w:rsidP="00995F50">
            <w:pPr>
              <w:tabs>
                <w:tab w:val="num" w:pos="1080"/>
              </w:tabs>
              <w:jc w:val="center"/>
              <w:rPr>
                <w:b/>
                <w:lang w:val="uk-UA"/>
              </w:rPr>
            </w:pPr>
            <w:r w:rsidRPr="00995F50">
              <w:rPr>
                <w:color w:val="000000"/>
                <w:sz w:val="22"/>
                <w:szCs w:val="22"/>
                <w:lang w:val="uk-UA"/>
              </w:rPr>
              <w:t>Найменування заходів</w:t>
            </w:r>
          </w:p>
        </w:tc>
        <w:tc>
          <w:tcPr>
            <w:tcW w:w="1701" w:type="dxa"/>
            <w:vAlign w:val="center"/>
          </w:tcPr>
          <w:p w:rsidR="00995F50" w:rsidRPr="00995F50" w:rsidRDefault="00995F50" w:rsidP="00995F50">
            <w:pPr>
              <w:tabs>
                <w:tab w:val="num" w:pos="1080"/>
              </w:tabs>
              <w:jc w:val="center"/>
              <w:rPr>
                <w:b/>
                <w:lang w:val="uk-UA"/>
              </w:rPr>
            </w:pPr>
            <w:r w:rsidRPr="00995F50">
              <w:rPr>
                <w:color w:val="000000"/>
                <w:sz w:val="22"/>
                <w:szCs w:val="22"/>
                <w:lang w:val="uk-UA"/>
              </w:rPr>
              <w:t>Виконавці</w:t>
            </w:r>
          </w:p>
        </w:tc>
        <w:tc>
          <w:tcPr>
            <w:tcW w:w="1276" w:type="dxa"/>
            <w:vAlign w:val="center"/>
          </w:tcPr>
          <w:p w:rsidR="00995F50" w:rsidRPr="00995F50" w:rsidRDefault="00995F50" w:rsidP="00995F50">
            <w:pPr>
              <w:tabs>
                <w:tab w:val="num" w:pos="1080"/>
              </w:tabs>
              <w:jc w:val="center"/>
              <w:rPr>
                <w:b/>
                <w:lang w:val="uk-UA"/>
              </w:rPr>
            </w:pPr>
            <w:r w:rsidRPr="00995F50">
              <w:rPr>
                <w:color w:val="000000"/>
                <w:sz w:val="22"/>
                <w:szCs w:val="22"/>
                <w:lang w:val="uk-UA"/>
              </w:rPr>
              <w:t>Термін виконання</w:t>
            </w:r>
          </w:p>
        </w:tc>
        <w:tc>
          <w:tcPr>
            <w:tcW w:w="1843" w:type="dxa"/>
            <w:vAlign w:val="center"/>
          </w:tcPr>
          <w:p w:rsidR="00995F50" w:rsidRPr="00995F50" w:rsidRDefault="00995F50" w:rsidP="00995F50">
            <w:pPr>
              <w:tabs>
                <w:tab w:val="num" w:pos="1080"/>
              </w:tabs>
              <w:jc w:val="center"/>
              <w:rPr>
                <w:b/>
                <w:lang w:val="uk-UA"/>
              </w:rPr>
            </w:pPr>
            <w:r w:rsidRPr="00995F50">
              <w:rPr>
                <w:color w:val="000000"/>
                <w:sz w:val="22"/>
                <w:szCs w:val="22"/>
                <w:lang w:val="uk-UA"/>
              </w:rPr>
              <w:t>Джерела  фінансування</w:t>
            </w:r>
          </w:p>
        </w:tc>
      </w:tr>
      <w:tr w:rsidR="00995F50" w:rsidRPr="00995F50" w:rsidTr="00931F58">
        <w:tc>
          <w:tcPr>
            <w:tcW w:w="634" w:type="dxa"/>
          </w:tcPr>
          <w:p w:rsidR="00995F50" w:rsidRPr="00995F50" w:rsidRDefault="00995F50" w:rsidP="00995F50">
            <w:pPr>
              <w:tabs>
                <w:tab w:val="num" w:pos="1080"/>
              </w:tabs>
              <w:jc w:val="center"/>
              <w:rPr>
                <w:lang w:val="uk-UA"/>
              </w:rPr>
            </w:pPr>
            <w:r w:rsidRPr="00995F50">
              <w:rPr>
                <w:sz w:val="22"/>
                <w:szCs w:val="22"/>
                <w:lang w:val="uk-UA"/>
              </w:rPr>
              <w:lastRenderedPageBreak/>
              <w:t>1.</w:t>
            </w:r>
          </w:p>
        </w:tc>
        <w:tc>
          <w:tcPr>
            <w:tcW w:w="4611" w:type="dxa"/>
            <w:vAlign w:val="center"/>
          </w:tcPr>
          <w:p w:rsidR="00995F50" w:rsidRPr="00995F50" w:rsidRDefault="00995F50" w:rsidP="00931F58">
            <w:pPr>
              <w:spacing w:beforeAutospacing="1" w:afterAutospacing="1"/>
              <w:jc w:val="center"/>
              <w:rPr>
                <w:color w:val="000000"/>
                <w:lang w:val="uk-UA" w:eastAsia="uk-UA"/>
              </w:rPr>
            </w:pPr>
            <w:r w:rsidRPr="00995F50">
              <w:rPr>
                <w:color w:val="000000"/>
                <w:sz w:val="22"/>
                <w:szCs w:val="22"/>
                <w:lang w:val="uk-UA" w:eastAsia="uk-UA"/>
              </w:rPr>
              <w:t xml:space="preserve">Забезпечувати участь </w:t>
            </w:r>
            <w:r w:rsidR="00931F58">
              <w:rPr>
                <w:color w:val="000000"/>
                <w:sz w:val="22"/>
                <w:szCs w:val="22"/>
                <w:lang w:val="uk-UA" w:eastAsia="uk-UA"/>
              </w:rPr>
              <w:t>обдарованих вихованців</w:t>
            </w:r>
            <w:r w:rsidRPr="00995F50">
              <w:rPr>
                <w:color w:val="000000"/>
                <w:sz w:val="22"/>
                <w:szCs w:val="22"/>
                <w:lang w:val="uk-UA" w:eastAsia="uk-UA"/>
              </w:rPr>
              <w:t xml:space="preserve"> в обласних,  Всеукраїнських </w:t>
            </w:r>
            <w:r w:rsidR="00931F58">
              <w:rPr>
                <w:color w:val="000000"/>
                <w:sz w:val="22"/>
                <w:szCs w:val="22"/>
                <w:lang w:val="uk-UA" w:eastAsia="uk-UA"/>
              </w:rPr>
              <w:t xml:space="preserve">та міжнародних конкурсах, фестивалях, змаганнях тощо. </w:t>
            </w:r>
          </w:p>
        </w:tc>
        <w:tc>
          <w:tcPr>
            <w:tcW w:w="1701" w:type="dxa"/>
            <w:vAlign w:val="center"/>
          </w:tcPr>
          <w:p w:rsidR="00995F50" w:rsidRPr="00995F50" w:rsidRDefault="00995F50" w:rsidP="00931F58">
            <w:pPr>
              <w:tabs>
                <w:tab w:val="left" w:pos="4253"/>
              </w:tabs>
              <w:jc w:val="center"/>
              <w:rPr>
                <w:color w:val="000000"/>
                <w:lang w:val="uk-UA"/>
              </w:rPr>
            </w:pPr>
            <w:r w:rsidRPr="00995F50">
              <w:rPr>
                <w:color w:val="000000"/>
                <w:sz w:val="22"/>
                <w:szCs w:val="22"/>
                <w:lang w:val="uk-UA"/>
              </w:rPr>
              <w:t>Управління освіти,</w:t>
            </w:r>
          </w:p>
          <w:p w:rsidR="00995F50" w:rsidRPr="00995F50" w:rsidRDefault="00931F58" w:rsidP="00931F58">
            <w:pPr>
              <w:tabs>
                <w:tab w:val="left" w:pos="4253"/>
              </w:tabs>
              <w:jc w:val="center"/>
              <w:rPr>
                <w:color w:val="000000"/>
                <w:lang w:val="uk-UA"/>
              </w:rPr>
            </w:pPr>
            <w:r>
              <w:rPr>
                <w:color w:val="000000"/>
                <w:sz w:val="22"/>
                <w:szCs w:val="22"/>
                <w:lang w:val="uk-UA"/>
              </w:rPr>
              <w:t xml:space="preserve">Адміністрація </w:t>
            </w:r>
          </w:p>
        </w:tc>
        <w:tc>
          <w:tcPr>
            <w:tcW w:w="1276" w:type="dxa"/>
            <w:vAlign w:val="center"/>
          </w:tcPr>
          <w:p w:rsidR="00995F50" w:rsidRPr="00995F50" w:rsidRDefault="00995F50" w:rsidP="00931F58">
            <w:pPr>
              <w:tabs>
                <w:tab w:val="num" w:pos="1080"/>
              </w:tabs>
              <w:jc w:val="center"/>
              <w:rPr>
                <w:sz w:val="22"/>
                <w:szCs w:val="22"/>
                <w:lang w:val="uk-UA"/>
              </w:rPr>
            </w:pPr>
            <w:r w:rsidRPr="00995F50">
              <w:rPr>
                <w:sz w:val="22"/>
                <w:szCs w:val="22"/>
                <w:lang w:val="uk-UA"/>
              </w:rPr>
              <w:t>2021-2025</w:t>
            </w:r>
          </w:p>
          <w:p w:rsidR="00995F50" w:rsidRPr="00995F50" w:rsidRDefault="00995F50" w:rsidP="00931F58">
            <w:pPr>
              <w:tabs>
                <w:tab w:val="num" w:pos="1080"/>
              </w:tabs>
              <w:jc w:val="center"/>
              <w:rPr>
                <w:lang w:val="uk-UA"/>
              </w:rPr>
            </w:pPr>
            <w:r w:rsidRPr="00995F50">
              <w:rPr>
                <w:sz w:val="22"/>
                <w:szCs w:val="22"/>
                <w:lang w:val="uk-UA"/>
              </w:rPr>
              <w:t>роки</w:t>
            </w:r>
          </w:p>
        </w:tc>
        <w:tc>
          <w:tcPr>
            <w:tcW w:w="1843" w:type="dxa"/>
            <w:vAlign w:val="center"/>
          </w:tcPr>
          <w:p w:rsidR="00995F50" w:rsidRPr="00995F50" w:rsidRDefault="00995F50" w:rsidP="00931F5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931F58" w:rsidRPr="00995F50" w:rsidTr="00931F58">
        <w:tc>
          <w:tcPr>
            <w:tcW w:w="634" w:type="dxa"/>
            <w:vAlign w:val="center"/>
          </w:tcPr>
          <w:p w:rsidR="00931F58" w:rsidRPr="00995F50" w:rsidRDefault="00931F58" w:rsidP="00995F50">
            <w:pPr>
              <w:tabs>
                <w:tab w:val="num" w:pos="1080"/>
              </w:tabs>
              <w:jc w:val="center"/>
              <w:rPr>
                <w:lang w:val="uk-UA"/>
              </w:rPr>
            </w:pPr>
            <w:r w:rsidRPr="00995F50">
              <w:rPr>
                <w:sz w:val="22"/>
                <w:szCs w:val="22"/>
                <w:lang w:val="uk-UA"/>
              </w:rPr>
              <w:t>2.</w:t>
            </w:r>
          </w:p>
        </w:tc>
        <w:tc>
          <w:tcPr>
            <w:tcW w:w="4611" w:type="dxa"/>
            <w:vAlign w:val="center"/>
          </w:tcPr>
          <w:p w:rsidR="00931F58" w:rsidRPr="00995F50" w:rsidRDefault="00931F58" w:rsidP="00931F58">
            <w:pPr>
              <w:spacing w:beforeAutospacing="1" w:afterAutospacing="1"/>
              <w:jc w:val="center"/>
              <w:rPr>
                <w:color w:val="000000"/>
                <w:lang w:val="uk-UA" w:eastAsia="uk-UA"/>
              </w:rPr>
            </w:pPr>
            <w:r w:rsidRPr="00995F50">
              <w:rPr>
                <w:color w:val="000000"/>
                <w:sz w:val="22"/>
                <w:szCs w:val="22"/>
                <w:lang w:val="uk-UA" w:eastAsia="uk-UA"/>
              </w:rPr>
              <w:t>Забезпечувати нагородження преміями, стипендіями переможців обласних і Всеукраїнських конкурсів, турнірів, змагань, фестивалів, інтернет-олімпіад</w:t>
            </w:r>
          </w:p>
        </w:tc>
        <w:tc>
          <w:tcPr>
            <w:tcW w:w="1701" w:type="dxa"/>
            <w:vAlign w:val="center"/>
          </w:tcPr>
          <w:p w:rsidR="00931F58" w:rsidRPr="00387A5E" w:rsidRDefault="00931F58" w:rsidP="00931F58">
            <w:pPr>
              <w:tabs>
                <w:tab w:val="left" w:pos="4253"/>
              </w:tabs>
              <w:jc w:val="center"/>
              <w:rPr>
                <w:color w:val="000000"/>
                <w:lang w:val="uk-UA"/>
              </w:rPr>
            </w:pPr>
            <w:r w:rsidRPr="00387A5E">
              <w:rPr>
                <w:color w:val="000000"/>
                <w:sz w:val="22"/>
                <w:szCs w:val="22"/>
                <w:lang w:val="uk-UA"/>
              </w:rPr>
              <w:t>Управління освіти,</w:t>
            </w:r>
          </w:p>
        </w:tc>
        <w:tc>
          <w:tcPr>
            <w:tcW w:w="1276" w:type="dxa"/>
            <w:vAlign w:val="center"/>
          </w:tcPr>
          <w:p w:rsidR="00931F58" w:rsidRPr="00995F50" w:rsidRDefault="00931F58" w:rsidP="00931F58">
            <w:pPr>
              <w:tabs>
                <w:tab w:val="num" w:pos="1080"/>
              </w:tabs>
              <w:jc w:val="center"/>
              <w:rPr>
                <w:lang w:val="uk-UA"/>
              </w:rPr>
            </w:pPr>
            <w:r w:rsidRPr="00995F50">
              <w:rPr>
                <w:sz w:val="22"/>
                <w:szCs w:val="22"/>
                <w:lang w:val="uk-UA"/>
              </w:rPr>
              <w:t>2021-2025 роки</w:t>
            </w:r>
          </w:p>
        </w:tc>
        <w:tc>
          <w:tcPr>
            <w:tcW w:w="1843" w:type="dxa"/>
            <w:vAlign w:val="center"/>
          </w:tcPr>
          <w:p w:rsidR="00931F58" w:rsidRPr="00995F50" w:rsidRDefault="00931F58" w:rsidP="00931F5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931F58" w:rsidRPr="00995F50" w:rsidTr="00931F58">
        <w:tc>
          <w:tcPr>
            <w:tcW w:w="634" w:type="dxa"/>
            <w:vAlign w:val="center"/>
          </w:tcPr>
          <w:p w:rsidR="00931F58" w:rsidRPr="00995F50" w:rsidRDefault="00931F58" w:rsidP="00995F50">
            <w:pPr>
              <w:tabs>
                <w:tab w:val="num" w:pos="1080"/>
              </w:tabs>
              <w:jc w:val="center"/>
              <w:rPr>
                <w:lang w:val="uk-UA"/>
              </w:rPr>
            </w:pPr>
            <w:r w:rsidRPr="00995F50">
              <w:rPr>
                <w:sz w:val="22"/>
                <w:szCs w:val="22"/>
                <w:lang w:val="uk-UA"/>
              </w:rPr>
              <w:t>3.</w:t>
            </w:r>
          </w:p>
        </w:tc>
        <w:tc>
          <w:tcPr>
            <w:tcW w:w="4611" w:type="dxa"/>
            <w:vAlign w:val="center"/>
          </w:tcPr>
          <w:p w:rsidR="00931F58" w:rsidRPr="00995F50" w:rsidRDefault="00931F58" w:rsidP="00931F58">
            <w:pPr>
              <w:spacing w:beforeAutospacing="1" w:afterAutospacing="1"/>
              <w:jc w:val="center"/>
              <w:rPr>
                <w:color w:val="000000"/>
                <w:lang w:val="uk-UA" w:eastAsia="uk-UA"/>
              </w:rPr>
            </w:pPr>
            <w:r w:rsidRPr="00995F50">
              <w:rPr>
                <w:color w:val="000000"/>
                <w:sz w:val="22"/>
                <w:szCs w:val="22"/>
                <w:lang w:val="uk-UA" w:eastAsia="uk-UA"/>
              </w:rPr>
              <w:t>Стимулювати педагогічних працівників, які підготували призерів та переможців конкурсів, фестивалів, турнірів, змагань щорічною премією міського голови</w:t>
            </w:r>
          </w:p>
        </w:tc>
        <w:tc>
          <w:tcPr>
            <w:tcW w:w="1701" w:type="dxa"/>
            <w:vAlign w:val="center"/>
          </w:tcPr>
          <w:p w:rsidR="00931F58" w:rsidRDefault="00931F58" w:rsidP="00931F58">
            <w:pPr>
              <w:jc w:val="center"/>
            </w:pPr>
            <w:r w:rsidRPr="00387A5E">
              <w:rPr>
                <w:color w:val="000000"/>
                <w:sz w:val="22"/>
                <w:szCs w:val="22"/>
                <w:lang w:val="uk-UA"/>
              </w:rPr>
              <w:t>Адміністрація</w:t>
            </w:r>
            <w:r w:rsidR="005A6143">
              <w:rPr>
                <w:color w:val="000000"/>
                <w:sz w:val="22"/>
                <w:szCs w:val="22"/>
                <w:lang w:val="uk-UA"/>
              </w:rPr>
              <w:t>, управління освіти</w:t>
            </w:r>
          </w:p>
        </w:tc>
        <w:tc>
          <w:tcPr>
            <w:tcW w:w="1276" w:type="dxa"/>
            <w:vAlign w:val="center"/>
          </w:tcPr>
          <w:p w:rsidR="00931F58" w:rsidRPr="00995F50" w:rsidRDefault="00931F58" w:rsidP="00931F58">
            <w:pPr>
              <w:tabs>
                <w:tab w:val="num" w:pos="1080"/>
              </w:tabs>
              <w:jc w:val="center"/>
              <w:rPr>
                <w:lang w:val="uk-UA"/>
              </w:rPr>
            </w:pPr>
            <w:r w:rsidRPr="00995F50">
              <w:rPr>
                <w:sz w:val="22"/>
                <w:szCs w:val="22"/>
                <w:lang w:val="uk-UA"/>
              </w:rPr>
              <w:t>2021-2025 роки</w:t>
            </w:r>
          </w:p>
        </w:tc>
        <w:tc>
          <w:tcPr>
            <w:tcW w:w="1843" w:type="dxa"/>
            <w:vAlign w:val="center"/>
          </w:tcPr>
          <w:p w:rsidR="00931F58" w:rsidRPr="00995F50" w:rsidRDefault="00931F58" w:rsidP="00931F5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931F58" w:rsidRPr="00995F50" w:rsidTr="00931F58">
        <w:tc>
          <w:tcPr>
            <w:tcW w:w="634" w:type="dxa"/>
            <w:vAlign w:val="center"/>
          </w:tcPr>
          <w:p w:rsidR="00931F58" w:rsidRPr="00995F50" w:rsidRDefault="00931F58" w:rsidP="00995F50">
            <w:pPr>
              <w:tabs>
                <w:tab w:val="num" w:pos="1080"/>
              </w:tabs>
              <w:jc w:val="center"/>
              <w:rPr>
                <w:lang w:val="uk-UA"/>
              </w:rPr>
            </w:pPr>
            <w:r w:rsidRPr="00995F50">
              <w:rPr>
                <w:sz w:val="22"/>
                <w:szCs w:val="22"/>
                <w:lang w:val="uk-UA"/>
              </w:rPr>
              <w:t>4.</w:t>
            </w:r>
          </w:p>
        </w:tc>
        <w:tc>
          <w:tcPr>
            <w:tcW w:w="4611" w:type="dxa"/>
            <w:vAlign w:val="center"/>
          </w:tcPr>
          <w:p w:rsidR="00931F58" w:rsidRPr="00995F50" w:rsidRDefault="00931F58" w:rsidP="00931F58">
            <w:pPr>
              <w:jc w:val="center"/>
              <w:rPr>
                <w:color w:val="000000"/>
                <w:lang w:val="uk-UA"/>
              </w:rPr>
            </w:pPr>
            <w:r w:rsidRPr="00995F50">
              <w:rPr>
                <w:color w:val="000000"/>
                <w:sz w:val="22"/>
                <w:szCs w:val="22"/>
                <w:lang w:val="uk-UA"/>
              </w:rPr>
              <w:t xml:space="preserve">Оздоровлювати та охоплювати  відпочинком здібних та обдарованих </w:t>
            </w:r>
            <w:r>
              <w:rPr>
                <w:color w:val="000000"/>
                <w:sz w:val="22"/>
                <w:szCs w:val="22"/>
                <w:lang w:val="uk-UA"/>
              </w:rPr>
              <w:t>вихованців</w:t>
            </w:r>
            <w:r w:rsidRPr="00995F50">
              <w:rPr>
                <w:color w:val="000000"/>
                <w:sz w:val="22"/>
                <w:szCs w:val="22"/>
                <w:lang w:val="uk-UA"/>
              </w:rPr>
              <w:t>,  які є переможцями обласних, міжрегіональних і Всеукраїнських інтелектуальних змагань, конкурсів</w:t>
            </w:r>
            <w:r>
              <w:rPr>
                <w:color w:val="000000"/>
                <w:sz w:val="22"/>
                <w:szCs w:val="22"/>
                <w:lang w:val="uk-UA"/>
              </w:rPr>
              <w:t>, фестивалів,  виставок тощо</w:t>
            </w:r>
          </w:p>
        </w:tc>
        <w:tc>
          <w:tcPr>
            <w:tcW w:w="1701" w:type="dxa"/>
            <w:vAlign w:val="center"/>
          </w:tcPr>
          <w:p w:rsidR="00931F58" w:rsidRPr="00387A5E" w:rsidRDefault="00931F58" w:rsidP="00931F58">
            <w:pPr>
              <w:tabs>
                <w:tab w:val="left" w:pos="4253"/>
              </w:tabs>
              <w:jc w:val="center"/>
              <w:rPr>
                <w:color w:val="000000"/>
                <w:lang w:val="uk-UA"/>
              </w:rPr>
            </w:pPr>
            <w:r w:rsidRPr="00387A5E">
              <w:rPr>
                <w:color w:val="000000"/>
                <w:sz w:val="22"/>
                <w:szCs w:val="22"/>
                <w:lang w:val="uk-UA"/>
              </w:rPr>
              <w:t>Управління освіти,</w:t>
            </w:r>
            <w:r w:rsidR="005A6143">
              <w:rPr>
                <w:color w:val="000000"/>
                <w:sz w:val="22"/>
                <w:szCs w:val="22"/>
                <w:lang w:val="uk-UA"/>
              </w:rPr>
              <w:t xml:space="preserve"> адміністрація</w:t>
            </w:r>
          </w:p>
        </w:tc>
        <w:tc>
          <w:tcPr>
            <w:tcW w:w="1276" w:type="dxa"/>
            <w:vAlign w:val="center"/>
          </w:tcPr>
          <w:p w:rsidR="00931F58" w:rsidRPr="00995F50" w:rsidRDefault="00931F58" w:rsidP="00931F58">
            <w:pPr>
              <w:tabs>
                <w:tab w:val="num" w:pos="1080"/>
              </w:tabs>
              <w:jc w:val="center"/>
              <w:rPr>
                <w:b/>
                <w:lang w:val="uk-UA"/>
              </w:rPr>
            </w:pPr>
            <w:r w:rsidRPr="00995F50">
              <w:rPr>
                <w:sz w:val="22"/>
                <w:szCs w:val="22"/>
                <w:lang w:val="uk-UA"/>
              </w:rPr>
              <w:t>2021-2025 роки</w:t>
            </w:r>
          </w:p>
        </w:tc>
        <w:tc>
          <w:tcPr>
            <w:tcW w:w="1843" w:type="dxa"/>
            <w:vAlign w:val="center"/>
          </w:tcPr>
          <w:p w:rsidR="00931F58" w:rsidRPr="00995F50" w:rsidRDefault="00931F58" w:rsidP="00931F5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931F58" w:rsidRPr="00995F50" w:rsidTr="00931F58">
        <w:tc>
          <w:tcPr>
            <w:tcW w:w="634" w:type="dxa"/>
            <w:vAlign w:val="center"/>
          </w:tcPr>
          <w:p w:rsidR="00931F58" w:rsidRPr="00995F50" w:rsidRDefault="00931F58" w:rsidP="00995F50">
            <w:pPr>
              <w:tabs>
                <w:tab w:val="num" w:pos="1080"/>
              </w:tabs>
              <w:jc w:val="center"/>
              <w:rPr>
                <w:lang w:val="uk-UA"/>
              </w:rPr>
            </w:pPr>
            <w:r w:rsidRPr="00995F50">
              <w:rPr>
                <w:sz w:val="22"/>
                <w:szCs w:val="22"/>
                <w:lang w:val="uk-UA"/>
              </w:rPr>
              <w:t>5.</w:t>
            </w:r>
          </w:p>
        </w:tc>
        <w:tc>
          <w:tcPr>
            <w:tcW w:w="4611" w:type="dxa"/>
            <w:vAlign w:val="center"/>
          </w:tcPr>
          <w:p w:rsidR="00931F58" w:rsidRPr="00995F50" w:rsidRDefault="00931F58" w:rsidP="005A6143">
            <w:pPr>
              <w:spacing w:before="100" w:beforeAutospacing="1" w:afterAutospacing="1"/>
              <w:jc w:val="center"/>
              <w:rPr>
                <w:color w:val="000000"/>
                <w:lang w:val="uk-UA" w:eastAsia="uk-UA"/>
              </w:rPr>
            </w:pPr>
            <w:r w:rsidRPr="00995F50">
              <w:rPr>
                <w:color w:val="000000"/>
                <w:sz w:val="22"/>
                <w:szCs w:val="22"/>
                <w:lang w:val="uk-UA" w:eastAsia="uk-UA"/>
              </w:rPr>
              <w:t>Забезпечув</w:t>
            </w:r>
            <w:r w:rsidR="005A6143">
              <w:rPr>
                <w:color w:val="000000"/>
                <w:sz w:val="22"/>
                <w:szCs w:val="22"/>
                <w:lang w:val="uk-UA" w:eastAsia="uk-UA"/>
              </w:rPr>
              <w:t>ати участь педагогів у конкурсі педагогів-позашкільників</w:t>
            </w:r>
            <w:r w:rsidRPr="00995F50">
              <w:rPr>
                <w:color w:val="000000"/>
                <w:sz w:val="22"/>
                <w:szCs w:val="22"/>
                <w:lang w:val="uk-UA" w:eastAsia="uk-UA"/>
              </w:rPr>
              <w:t xml:space="preserve"> </w:t>
            </w:r>
            <w:r>
              <w:rPr>
                <w:color w:val="000000"/>
                <w:sz w:val="22"/>
                <w:szCs w:val="22"/>
                <w:lang w:val="uk-UA" w:eastAsia="uk-UA"/>
              </w:rPr>
              <w:t>«</w:t>
            </w:r>
            <w:r w:rsidR="005A6143">
              <w:rPr>
                <w:color w:val="000000"/>
                <w:sz w:val="22"/>
                <w:szCs w:val="22"/>
                <w:lang w:val="uk-UA" w:eastAsia="uk-UA"/>
              </w:rPr>
              <w:t xml:space="preserve">Джерело творчості» та інших </w:t>
            </w:r>
            <w:r w:rsidRPr="00995F50">
              <w:rPr>
                <w:color w:val="000000"/>
                <w:sz w:val="22"/>
                <w:szCs w:val="22"/>
                <w:lang w:val="uk-UA" w:eastAsia="uk-UA"/>
              </w:rPr>
              <w:t>Всеукраїнських</w:t>
            </w:r>
            <w:r w:rsidR="005A6143">
              <w:rPr>
                <w:color w:val="000000"/>
                <w:sz w:val="22"/>
                <w:szCs w:val="22"/>
                <w:lang w:val="uk-UA" w:eastAsia="uk-UA"/>
              </w:rPr>
              <w:t xml:space="preserve"> фахових </w:t>
            </w:r>
            <w:r w:rsidRPr="00995F50">
              <w:rPr>
                <w:color w:val="000000"/>
                <w:sz w:val="22"/>
                <w:szCs w:val="22"/>
                <w:lang w:val="uk-UA" w:eastAsia="uk-UA"/>
              </w:rPr>
              <w:t xml:space="preserve"> конкурс</w:t>
            </w:r>
            <w:r w:rsidR="005A6143">
              <w:rPr>
                <w:color w:val="000000"/>
                <w:sz w:val="22"/>
                <w:szCs w:val="22"/>
                <w:lang w:val="uk-UA" w:eastAsia="uk-UA"/>
              </w:rPr>
              <w:t xml:space="preserve">ів </w:t>
            </w:r>
          </w:p>
        </w:tc>
        <w:tc>
          <w:tcPr>
            <w:tcW w:w="1701" w:type="dxa"/>
            <w:vAlign w:val="center"/>
          </w:tcPr>
          <w:p w:rsidR="00931F58" w:rsidRDefault="00931F58" w:rsidP="00931F58">
            <w:pPr>
              <w:jc w:val="center"/>
            </w:pPr>
            <w:r w:rsidRPr="00387A5E">
              <w:rPr>
                <w:color w:val="000000"/>
                <w:sz w:val="22"/>
                <w:szCs w:val="22"/>
                <w:lang w:val="uk-UA"/>
              </w:rPr>
              <w:t>Адміністрація</w:t>
            </w:r>
          </w:p>
        </w:tc>
        <w:tc>
          <w:tcPr>
            <w:tcW w:w="1276" w:type="dxa"/>
            <w:vAlign w:val="center"/>
          </w:tcPr>
          <w:p w:rsidR="00931F58" w:rsidRPr="00995F50" w:rsidRDefault="00931F58" w:rsidP="00931F58">
            <w:pPr>
              <w:tabs>
                <w:tab w:val="num" w:pos="1080"/>
              </w:tabs>
              <w:jc w:val="center"/>
              <w:rPr>
                <w:b/>
                <w:lang w:val="uk-UA"/>
              </w:rPr>
            </w:pPr>
            <w:r w:rsidRPr="00995F50">
              <w:rPr>
                <w:sz w:val="22"/>
                <w:szCs w:val="22"/>
                <w:lang w:val="uk-UA"/>
              </w:rPr>
              <w:t>2021-2025 роки</w:t>
            </w:r>
          </w:p>
        </w:tc>
        <w:tc>
          <w:tcPr>
            <w:tcW w:w="1843" w:type="dxa"/>
            <w:vAlign w:val="center"/>
          </w:tcPr>
          <w:p w:rsidR="00931F58" w:rsidRPr="00995F50" w:rsidRDefault="00931F58" w:rsidP="00931F5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5A6143" w:rsidRPr="00995F50" w:rsidTr="00931F58">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6.</w:t>
            </w:r>
          </w:p>
        </w:tc>
        <w:tc>
          <w:tcPr>
            <w:tcW w:w="4611" w:type="dxa"/>
            <w:vAlign w:val="center"/>
          </w:tcPr>
          <w:p w:rsidR="005A6143" w:rsidRPr="00995F50" w:rsidRDefault="005A6143" w:rsidP="00C530B8">
            <w:pPr>
              <w:spacing w:before="100" w:beforeAutospacing="1" w:afterAutospacing="1"/>
              <w:jc w:val="center"/>
              <w:rPr>
                <w:color w:val="000000"/>
                <w:lang w:val="uk-UA" w:eastAsia="uk-UA"/>
              </w:rPr>
            </w:pPr>
            <w:r w:rsidRPr="00995F50">
              <w:rPr>
                <w:color w:val="000000"/>
                <w:sz w:val="22"/>
                <w:szCs w:val="22"/>
                <w:lang w:val="uk-UA" w:eastAsia="uk-UA"/>
              </w:rPr>
              <w:t>Забезпечувати проходження курсової перепідготовки педагогами  при Хмельницькому обласному інституті післядипломної педагогічної освіти та Центральному інституті післядипломної педагогічної освіти, інших установах /організаціях, що надають послуги з професійного зростання педагогічних працівників та мають відповідну ліцензію МОН України</w:t>
            </w:r>
          </w:p>
        </w:tc>
        <w:tc>
          <w:tcPr>
            <w:tcW w:w="1701" w:type="dxa"/>
            <w:vAlign w:val="center"/>
          </w:tcPr>
          <w:p w:rsidR="005A6143" w:rsidRDefault="005A6143" w:rsidP="00C530B8">
            <w:pPr>
              <w:jc w:val="center"/>
            </w:pPr>
            <w:r w:rsidRPr="00387A5E">
              <w:rPr>
                <w:color w:val="000000"/>
                <w:sz w:val="22"/>
                <w:szCs w:val="22"/>
                <w:lang w:val="uk-UA"/>
              </w:rPr>
              <w:t>Адміністрація</w:t>
            </w:r>
            <w:r>
              <w:rPr>
                <w:color w:val="000000"/>
                <w:sz w:val="22"/>
                <w:szCs w:val="22"/>
                <w:lang w:val="uk-UA"/>
              </w:rPr>
              <w:t>,  управління освіти</w:t>
            </w:r>
          </w:p>
        </w:tc>
        <w:tc>
          <w:tcPr>
            <w:tcW w:w="1276" w:type="dxa"/>
            <w:vAlign w:val="center"/>
          </w:tcPr>
          <w:p w:rsidR="005A6143" w:rsidRPr="00995F50" w:rsidRDefault="005A6143" w:rsidP="00C530B8">
            <w:pPr>
              <w:tabs>
                <w:tab w:val="num" w:pos="1080"/>
              </w:tabs>
              <w:jc w:val="center"/>
              <w:rPr>
                <w:lang w:val="uk-UA"/>
              </w:rPr>
            </w:pPr>
            <w:r w:rsidRPr="00995F50">
              <w:rPr>
                <w:sz w:val="22"/>
                <w:szCs w:val="22"/>
                <w:lang w:val="uk-UA"/>
              </w:rPr>
              <w:t>2021-2025 роки</w:t>
            </w:r>
          </w:p>
        </w:tc>
        <w:tc>
          <w:tcPr>
            <w:tcW w:w="1843" w:type="dxa"/>
            <w:vAlign w:val="center"/>
          </w:tcPr>
          <w:p w:rsidR="005A6143" w:rsidRPr="00995F50" w:rsidRDefault="005A6143" w:rsidP="00C530B8">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w:t>
            </w:r>
          </w:p>
        </w:tc>
      </w:tr>
      <w:tr w:rsidR="005A6143" w:rsidRPr="00995F50" w:rsidTr="00931F58">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7.</w:t>
            </w:r>
          </w:p>
        </w:tc>
        <w:tc>
          <w:tcPr>
            <w:tcW w:w="4611" w:type="dxa"/>
            <w:vAlign w:val="center"/>
          </w:tcPr>
          <w:p w:rsidR="005A6143" w:rsidRPr="00995F50" w:rsidRDefault="005A6143" w:rsidP="00036ED9">
            <w:pPr>
              <w:jc w:val="center"/>
              <w:rPr>
                <w:color w:val="000000"/>
                <w:sz w:val="22"/>
                <w:szCs w:val="22"/>
                <w:lang w:val="uk-UA"/>
              </w:rPr>
            </w:pPr>
            <w:r w:rsidRPr="00995F50">
              <w:rPr>
                <w:color w:val="000000"/>
                <w:sz w:val="22"/>
                <w:szCs w:val="22"/>
                <w:lang w:val="uk-UA"/>
              </w:rPr>
              <w:t>Продовжувати підготовку вчителів, зокрема, молодих та малодосвідчених, до впровадження дистанційних,  інформаційно-комунікаційних та цифрових технологій</w:t>
            </w:r>
          </w:p>
        </w:tc>
        <w:tc>
          <w:tcPr>
            <w:tcW w:w="1701" w:type="dxa"/>
            <w:vAlign w:val="center"/>
          </w:tcPr>
          <w:p w:rsidR="005A6143" w:rsidRPr="00387A5E" w:rsidRDefault="005A6143" w:rsidP="00036ED9">
            <w:pPr>
              <w:tabs>
                <w:tab w:val="left" w:pos="4253"/>
              </w:tabs>
              <w:jc w:val="center"/>
              <w:rPr>
                <w:color w:val="000000"/>
                <w:lang w:val="uk-UA"/>
              </w:rPr>
            </w:pPr>
            <w:r>
              <w:rPr>
                <w:color w:val="000000"/>
                <w:sz w:val="22"/>
                <w:szCs w:val="22"/>
                <w:lang w:val="uk-UA"/>
              </w:rPr>
              <w:t>Управління освіти. адміністрація</w:t>
            </w:r>
          </w:p>
        </w:tc>
        <w:tc>
          <w:tcPr>
            <w:tcW w:w="1276" w:type="dxa"/>
            <w:vAlign w:val="center"/>
          </w:tcPr>
          <w:p w:rsidR="005A6143" w:rsidRPr="00995F50" w:rsidRDefault="005A6143" w:rsidP="00036ED9">
            <w:pPr>
              <w:tabs>
                <w:tab w:val="num" w:pos="1080"/>
              </w:tabs>
              <w:jc w:val="center"/>
              <w:rPr>
                <w:lang w:val="uk-UA"/>
              </w:rPr>
            </w:pPr>
            <w:r w:rsidRPr="00995F50">
              <w:rPr>
                <w:sz w:val="22"/>
                <w:szCs w:val="22"/>
                <w:lang w:val="uk-UA"/>
              </w:rPr>
              <w:t>2021-2025 роки</w:t>
            </w:r>
          </w:p>
        </w:tc>
        <w:tc>
          <w:tcPr>
            <w:tcW w:w="1843" w:type="dxa"/>
            <w:vAlign w:val="center"/>
          </w:tcPr>
          <w:p w:rsidR="005A6143" w:rsidRPr="00995F50" w:rsidRDefault="005A6143" w:rsidP="00036ED9">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5A6143" w:rsidRPr="00995F50" w:rsidTr="007304A7">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8.</w:t>
            </w:r>
          </w:p>
        </w:tc>
        <w:tc>
          <w:tcPr>
            <w:tcW w:w="4611" w:type="dxa"/>
          </w:tcPr>
          <w:p w:rsidR="005A6143" w:rsidRPr="00995F50" w:rsidRDefault="005A6143" w:rsidP="003A2994">
            <w:pPr>
              <w:jc w:val="both"/>
              <w:rPr>
                <w:color w:val="000000"/>
                <w:lang w:val="uk-UA"/>
              </w:rPr>
            </w:pPr>
            <w:r w:rsidRPr="00995F50">
              <w:rPr>
                <w:color w:val="000000"/>
                <w:sz w:val="22"/>
                <w:szCs w:val="22"/>
                <w:lang w:val="uk-UA"/>
              </w:rPr>
              <w:t xml:space="preserve">Забезпечувати участь педагогів у розробці обласних та Всеукраїнських науково-методичних рекомендацій, </w:t>
            </w:r>
            <w:proofErr w:type="spellStart"/>
            <w:r w:rsidRPr="00995F50">
              <w:rPr>
                <w:color w:val="000000"/>
                <w:sz w:val="22"/>
                <w:szCs w:val="22"/>
                <w:lang w:val="uk-UA"/>
              </w:rPr>
              <w:t>інструментаріїв</w:t>
            </w:r>
            <w:proofErr w:type="spellEnd"/>
            <w:r w:rsidRPr="00995F50">
              <w:rPr>
                <w:color w:val="000000"/>
                <w:sz w:val="22"/>
                <w:szCs w:val="22"/>
                <w:lang w:val="uk-UA"/>
              </w:rPr>
              <w:t>, навчальних посібників, збірок, програм для навчальних закладів</w:t>
            </w:r>
          </w:p>
        </w:tc>
        <w:tc>
          <w:tcPr>
            <w:tcW w:w="1701" w:type="dxa"/>
            <w:vAlign w:val="center"/>
          </w:tcPr>
          <w:p w:rsidR="005A6143" w:rsidRDefault="005A6143" w:rsidP="003A2994">
            <w:pPr>
              <w:jc w:val="center"/>
            </w:pPr>
            <w:r w:rsidRPr="00387A5E">
              <w:rPr>
                <w:color w:val="000000"/>
                <w:sz w:val="22"/>
                <w:szCs w:val="22"/>
                <w:lang w:val="uk-UA"/>
              </w:rPr>
              <w:t>Адміністрація</w:t>
            </w:r>
          </w:p>
        </w:tc>
        <w:tc>
          <w:tcPr>
            <w:tcW w:w="1276" w:type="dxa"/>
          </w:tcPr>
          <w:p w:rsidR="005A6143" w:rsidRPr="00995F50" w:rsidRDefault="005A6143" w:rsidP="003A2994">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3A2994">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w:t>
            </w:r>
          </w:p>
        </w:tc>
      </w:tr>
      <w:tr w:rsidR="005A6143" w:rsidRPr="00995F50" w:rsidTr="00931F58">
        <w:trPr>
          <w:trHeight w:val="1407"/>
        </w:trPr>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lastRenderedPageBreak/>
              <w:t>9.</w:t>
            </w:r>
          </w:p>
        </w:tc>
        <w:tc>
          <w:tcPr>
            <w:tcW w:w="4611" w:type="dxa"/>
          </w:tcPr>
          <w:p w:rsidR="005A6143" w:rsidRPr="00995F50" w:rsidRDefault="005A6143" w:rsidP="0031385F">
            <w:pPr>
              <w:rPr>
                <w:color w:val="000000"/>
                <w:lang w:val="uk-UA"/>
              </w:rPr>
            </w:pPr>
            <w:r w:rsidRPr="00995F50">
              <w:rPr>
                <w:color w:val="000000"/>
                <w:sz w:val="22"/>
                <w:szCs w:val="22"/>
                <w:lang w:val="uk-UA"/>
              </w:rPr>
              <w:t>Продовжувати розширення мережі інклюзивних класів та груп для дітей з особливими освітніми потребами</w:t>
            </w:r>
          </w:p>
        </w:tc>
        <w:tc>
          <w:tcPr>
            <w:tcW w:w="1701" w:type="dxa"/>
            <w:vAlign w:val="center"/>
          </w:tcPr>
          <w:p w:rsidR="005A6143" w:rsidRPr="00387A5E" w:rsidRDefault="005A6143" w:rsidP="0031385F">
            <w:pPr>
              <w:tabs>
                <w:tab w:val="left" w:pos="4253"/>
              </w:tabs>
              <w:jc w:val="center"/>
              <w:rPr>
                <w:color w:val="000000"/>
                <w:lang w:val="uk-UA"/>
              </w:rPr>
            </w:pPr>
            <w:r w:rsidRPr="00387A5E">
              <w:rPr>
                <w:color w:val="000000"/>
                <w:sz w:val="22"/>
                <w:szCs w:val="22"/>
                <w:lang w:val="uk-UA"/>
              </w:rPr>
              <w:t>Управління освіти,</w:t>
            </w:r>
            <w:r>
              <w:rPr>
                <w:color w:val="000000"/>
                <w:sz w:val="22"/>
                <w:szCs w:val="22"/>
                <w:lang w:val="uk-UA"/>
              </w:rPr>
              <w:t xml:space="preserve"> адміністрація </w:t>
            </w:r>
          </w:p>
        </w:tc>
        <w:tc>
          <w:tcPr>
            <w:tcW w:w="1276" w:type="dxa"/>
          </w:tcPr>
          <w:p w:rsidR="005A6143" w:rsidRDefault="005A6143" w:rsidP="0031385F">
            <w:pPr>
              <w:tabs>
                <w:tab w:val="num" w:pos="1080"/>
              </w:tabs>
              <w:jc w:val="center"/>
              <w:rPr>
                <w:sz w:val="22"/>
                <w:szCs w:val="22"/>
                <w:lang w:val="uk-UA"/>
              </w:rPr>
            </w:pPr>
          </w:p>
          <w:p w:rsidR="005A6143" w:rsidRDefault="005A6143" w:rsidP="0031385F">
            <w:pPr>
              <w:tabs>
                <w:tab w:val="num" w:pos="1080"/>
              </w:tabs>
              <w:jc w:val="center"/>
              <w:rPr>
                <w:sz w:val="22"/>
                <w:szCs w:val="22"/>
                <w:lang w:val="uk-UA"/>
              </w:rPr>
            </w:pPr>
          </w:p>
          <w:p w:rsidR="005A6143" w:rsidRPr="00995F50" w:rsidRDefault="005A6143" w:rsidP="0031385F">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31385F">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w:t>
            </w:r>
          </w:p>
        </w:tc>
      </w:tr>
      <w:tr w:rsidR="005A6143" w:rsidRPr="00995F50" w:rsidTr="00AD157E">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10.</w:t>
            </w:r>
          </w:p>
        </w:tc>
        <w:tc>
          <w:tcPr>
            <w:tcW w:w="4611" w:type="dxa"/>
          </w:tcPr>
          <w:p w:rsidR="005A6143" w:rsidRDefault="005A6143" w:rsidP="006127EE">
            <w:pPr>
              <w:jc w:val="both"/>
              <w:rPr>
                <w:color w:val="000000"/>
                <w:sz w:val="22"/>
                <w:szCs w:val="22"/>
                <w:lang w:val="uk-UA"/>
              </w:rPr>
            </w:pPr>
          </w:p>
          <w:p w:rsidR="005A6143" w:rsidRDefault="005A6143" w:rsidP="006127EE">
            <w:pPr>
              <w:jc w:val="both"/>
              <w:rPr>
                <w:color w:val="000000"/>
                <w:sz w:val="22"/>
                <w:szCs w:val="22"/>
                <w:lang w:val="uk-UA"/>
              </w:rPr>
            </w:pPr>
          </w:p>
          <w:p w:rsidR="005A6143" w:rsidRDefault="005A6143" w:rsidP="006127EE">
            <w:pPr>
              <w:jc w:val="both"/>
              <w:rPr>
                <w:color w:val="000000"/>
                <w:sz w:val="22"/>
                <w:szCs w:val="22"/>
                <w:lang w:val="uk-UA"/>
              </w:rPr>
            </w:pPr>
          </w:p>
          <w:p w:rsidR="005A6143" w:rsidRPr="00995F50" w:rsidRDefault="005A6143" w:rsidP="006127EE">
            <w:pPr>
              <w:jc w:val="both"/>
              <w:rPr>
                <w:color w:val="000000"/>
                <w:lang w:val="uk-UA"/>
              </w:rPr>
            </w:pPr>
            <w:r w:rsidRPr="00995F50">
              <w:rPr>
                <w:color w:val="000000"/>
                <w:sz w:val="22"/>
                <w:szCs w:val="22"/>
                <w:lang w:val="uk-UA"/>
              </w:rPr>
              <w:t>Забезпечувати придбання меблів, шкільного обладн</w:t>
            </w:r>
            <w:r>
              <w:rPr>
                <w:color w:val="000000"/>
                <w:sz w:val="22"/>
                <w:szCs w:val="22"/>
                <w:lang w:val="uk-UA"/>
              </w:rPr>
              <w:t xml:space="preserve">ання та спортивного інвентарю  </w:t>
            </w:r>
            <w:r w:rsidRPr="00995F50">
              <w:rPr>
                <w:color w:val="000000"/>
                <w:sz w:val="22"/>
                <w:szCs w:val="22"/>
                <w:lang w:val="uk-UA"/>
              </w:rPr>
              <w:t xml:space="preserve"> </w:t>
            </w:r>
          </w:p>
        </w:tc>
        <w:tc>
          <w:tcPr>
            <w:tcW w:w="1701" w:type="dxa"/>
            <w:vAlign w:val="center"/>
          </w:tcPr>
          <w:p w:rsidR="005A6143" w:rsidRDefault="005A6143" w:rsidP="006127EE">
            <w:pPr>
              <w:jc w:val="center"/>
            </w:pPr>
            <w:r w:rsidRPr="00387A5E">
              <w:rPr>
                <w:color w:val="000000"/>
                <w:sz w:val="22"/>
                <w:szCs w:val="22"/>
                <w:lang w:val="uk-UA"/>
              </w:rPr>
              <w:t>Адміністрація</w:t>
            </w:r>
          </w:p>
        </w:tc>
        <w:tc>
          <w:tcPr>
            <w:tcW w:w="1276" w:type="dxa"/>
            <w:vAlign w:val="center"/>
          </w:tcPr>
          <w:p w:rsidR="005A6143" w:rsidRPr="00995F50" w:rsidRDefault="005A6143" w:rsidP="006127EE">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6127EE">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5A6143" w:rsidRPr="00995F50" w:rsidTr="005A6143">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11.</w:t>
            </w:r>
          </w:p>
        </w:tc>
        <w:tc>
          <w:tcPr>
            <w:tcW w:w="4611" w:type="dxa"/>
          </w:tcPr>
          <w:p w:rsidR="005A6143" w:rsidRDefault="005A6143" w:rsidP="005A6143">
            <w:pPr>
              <w:jc w:val="both"/>
              <w:rPr>
                <w:color w:val="000000"/>
                <w:sz w:val="22"/>
                <w:szCs w:val="22"/>
                <w:lang w:val="uk-UA"/>
              </w:rPr>
            </w:pPr>
          </w:p>
          <w:p w:rsidR="005A6143" w:rsidRDefault="005A6143" w:rsidP="005A6143">
            <w:pPr>
              <w:jc w:val="both"/>
              <w:rPr>
                <w:color w:val="000000"/>
                <w:sz w:val="22"/>
                <w:szCs w:val="22"/>
                <w:lang w:val="uk-UA"/>
              </w:rPr>
            </w:pPr>
          </w:p>
          <w:p w:rsidR="005A6143" w:rsidRDefault="005A6143" w:rsidP="005A6143">
            <w:pPr>
              <w:jc w:val="both"/>
              <w:rPr>
                <w:color w:val="000000"/>
                <w:sz w:val="22"/>
                <w:szCs w:val="22"/>
                <w:lang w:val="uk-UA"/>
              </w:rPr>
            </w:pPr>
          </w:p>
          <w:p w:rsidR="005A6143" w:rsidRPr="00995F50" w:rsidRDefault="005A6143" w:rsidP="005A6143">
            <w:pPr>
              <w:jc w:val="center"/>
              <w:rPr>
                <w:color w:val="000000"/>
                <w:lang w:val="uk-UA"/>
              </w:rPr>
            </w:pPr>
            <w:r w:rsidRPr="00995F50">
              <w:rPr>
                <w:color w:val="000000"/>
                <w:sz w:val="22"/>
                <w:szCs w:val="22"/>
                <w:lang w:val="uk-UA"/>
              </w:rPr>
              <w:t xml:space="preserve">Забезпечувати оновлення технологічного обладнання </w:t>
            </w:r>
            <w:r>
              <w:rPr>
                <w:color w:val="000000"/>
                <w:sz w:val="22"/>
                <w:szCs w:val="22"/>
                <w:lang w:val="uk-UA"/>
              </w:rPr>
              <w:t>закладу</w:t>
            </w:r>
          </w:p>
        </w:tc>
        <w:tc>
          <w:tcPr>
            <w:tcW w:w="1701" w:type="dxa"/>
            <w:vAlign w:val="center"/>
          </w:tcPr>
          <w:p w:rsidR="005A6143" w:rsidRPr="00387A5E" w:rsidRDefault="005A6143" w:rsidP="00BD4FA1">
            <w:pPr>
              <w:tabs>
                <w:tab w:val="left" w:pos="4253"/>
              </w:tabs>
              <w:jc w:val="center"/>
              <w:rPr>
                <w:color w:val="000000"/>
                <w:lang w:val="uk-UA"/>
              </w:rPr>
            </w:pPr>
            <w:r w:rsidRPr="00387A5E">
              <w:rPr>
                <w:color w:val="000000"/>
                <w:sz w:val="22"/>
                <w:szCs w:val="22"/>
                <w:lang w:val="uk-UA"/>
              </w:rPr>
              <w:t>Управління освіти,</w:t>
            </w:r>
            <w:r>
              <w:rPr>
                <w:color w:val="000000"/>
                <w:sz w:val="22"/>
                <w:szCs w:val="22"/>
                <w:lang w:val="uk-UA"/>
              </w:rPr>
              <w:t xml:space="preserve"> </w:t>
            </w:r>
            <w:proofErr w:type="spellStart"/>
            <w:r>
              <w:rPr>
                <w:color w:val="000000"/>
                <w:sz w:val="22"/>
                <w:szCs w:val="22"/>
                <w:lang w:val="uk-UA"/>
              </w:rPr>
              <w:t>упрвління</w:t>
            </w:r>
            <w:proofErr w:type="spellEnd"/>
            <w:r>
              <w:rPr>
                <w:color w:val="000000"/>
                <w:sz w:val="22"/>
                <w:szCs w:val="22"/>
                <w:lang w:val="uk-UA"/>
              </w:rPr>
              <w:t xml:space="preserve"> освіти</w:t>
            </w:r>
          </w:p>
        </w:tc>
        <w:tc>
          <w:tcPr>
            <w:tcW w:w="1276" w:type="dxa"/>
            <w:vAlign w:val="center"/>
          </w:tcPr>
          <w:p w:rsidR="005A6143" w:rsidRPr="00995F50" w:rsidRDefault="005A6143" w:rsidP="00BD4FA1">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BD4FA1">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5A6143" w:rsidRPr="00995F50" w:rsidTr="005A6143">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12.</w:t>
            </w:r>
          </w:p>
        </w:tc>
        <w:tc>
          <w:tcPr>
            <w:tcW w:w="4611" w:type="dxa"/>
          </w:tcPr>
          <w:p w:rsidR="005A6143" w:rsidRDefault="005A6143" w:rsidP="005A6143">
            <w:pPr>
              <w:spacing w:before="100" w:beforeAutospacing="1" w:afterAutospacing="1"/>
              <w:jc w:val="center"/>
              <w:rPr>
                <w:color w:val="000000"/>
                <w:sz w:val="22"/>
                <w:szCs w:val="22"/>
                <w:lang w:val="uk-UA" w:eastAsia="uk-UA"/>
              </w:rPr>
            </w:pPr>
          </w:p>
          <w:p w:rsidR="005A6143" w:rsidRPr="00995F50" w:rsidRDefault="005A6143" w:rsidP="005A6143">
            <w:pPr>
              <w:spacing w:before="100" w:beforeAutospacing="1" w:afterAutospacing="1"/>
              <w:jc w:val="center"/>
              <w:rPr>
                <w:color w:val="000000"/>
                <w:lang w:val="uk-UA" w:eastAsia="uk-UA"/>
              </w:rPr>
            </w:pPr>
            <w:r w:rsidRPr="00995F50">
              <w:rPr>
                <w:color w:val="000000"/>
                <w:sz w:val="22"/>
                <w:szCs w:val="22"/>
                <w:lang w:val="uk-UA" w:eastAsia="uk-UA"/>
              </w:rPr>
              <w:t xml:space="preserve">Поповнювати </w:t>
            </w:r>
            <w:r>
              <w:rPr>
                <w:color w:val="000000"/>
                <w:sz w:val="22"/>
                <w:szCs w:val="22"/>
                <w:lang w:val="uk-UA" w:eastAsia="uk-UA"/>
              </w:rPr>
              <w:t>навчальні</w:t>
            </w:r>
            <w:r w:rsidRPr="00995F50">
              <w:rPr>
                <w:color w:val="000000"/>
                <w:sz w:val="22"/>
                <w:szCs w:val="22"/>
                <w:lang w:val="uk-UA" w:eastAsia="uk-UA"/>
              </w:rPr>
              <w:t xml:space="preserve"> кабінети заклад</w:t>
            </w:r>
            <w:r>
              <w:rPr>
                <w:color w:val="000000"/>
                <w:sz w:val="22"/>
                <w:szCs w:val="22"/>
                <w:lang w:val="uk-UA" w:eastAsia="uk-UA"/>
              </w:rPr>
              <w:t xml:space="preserve">у </w:t>
            </w:r>
            <w:r w:rsidRPr="00995F50">
              <w:rPr>
                <w:color w:val="000000"/>
                <w:sz w:val="22"/>
                <w:szCs w:val="22"/>
                <w:lang w:val="uk-UA" w:eastAsia="uk-UA"/>
              </w:rPr>
              <w:t xml:space="preserve"> навчальним обладнанням та навчально-методичним забезпеченням</w:t>
            </w:r>
          </w:p>
        </w:tc>
        <w:tc>
          <w:tcPr>
            <w:tcW w:w="1701" w:type="dxa"/>
            <w:vAlign w:val="center"/>
          </w:tcPr>
          <w:p w:rsidR="005A6143" w:rsidRDefault="005A6143" w:rsidP="003F675E">
            <w:pPr>
              <w:jc w:val="center"/>
            </w:pPr>
            <w:r w:rsidRPr="00387A5E">
              <w:rPr>
                <w:color w:val="000000"/>
                <w:sz w:val="22"/>
                <w:szCs w:val="22"/>
                <w:lang w:val="uk-UA"/>
              </w:rPr>
              <w:t>Адміністрація</w:t>
            </w:r>
          </w:p>
        </w:tc>
        <w:tc>
          <w:tcPr>
            <w:tcW w:w="1276" w:type="dxa"/>
            <w:vAlign w:val="center"/>
          </w:tcPr>
          <w:p w:rsidR="005A6143" w:rsidRPr="00995F50" w:rsidRDefault="005A6143" w:rsidP="003F675E">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3F675E">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r w:rsidR="005A6143" w:rsidRPr="00995F50" w:rsidTr="005A6143">
        <w:tc>
          <w:tcPr>
            <w:tcW w:w="634" w:type="dxa"/>
            <w:vAlign w:val="center"/>
          </w:tcPr>
          <w:p w:rsidR="005A6143" w:rsidRPr="00995F50" w:rsidRDefault="005A6143" w:rsidP="00995F50">
            <w:pPr>
              <w:tabs>
                <w:tab w:val="num" w:pos="1080"/>
              </w:tabs>
              <w:jc w:val="center"/>
              <w:rPr>
                <w:lang w:val="uk-UA"/>
              </w:rPr>
            </w:pPr>
            <w:r w:rsidRPr="00995F50">
              <w:rPr>
                <w:sz w:val="22"/>
                <w:szCs w:val="22"/>
                <w:lang w:val="uk-UA"/>
              </w:rPr>
              <w:t>13.</w:t>
            </w:r>
          </w:p>
        </w:tc>
        <w:tc>
          <w:tcPr>
            <w:tcW w:w="4611" w:type="dxa"/>
            <w:vAlign w:val="center"/>
          </w:tcPr>
          <w:p w:rsidR="005A6143" w:rsidRPr="00995F50" w:rsidRDefault="005A6143" w:rsidP="005A6143">
            <w:pPr>
              <w:spacing w:before="100" w:beforeAutospacing="1" w:afterAutospacing="1"/>
              <w:jc w:val="center"/>
              <w:rPr>
                <w:color w:val="000000"/>
                <w:lang w:val="uk-UA" w:eastAsia="uk-UA"/>
              </w:rPr>
            </w:pPr>
            <w:r w:rsidRPr="00995F50">
              <w:rPr>
                <w:color w:val="000000"/>
                <w:sz w:val="22"/>
                <w:szCs w:val="22"/>
                <w:lang w:val="uk-UA" w:eastAsia="uk-UA"/>
              </w:rPr>
              <w:t>Продовжувати оснащення комп'ютерною технікою, навчально-комп'ютерними комплексами та ліцензійним програмним забезпеченням заклади загальної середньої, дошкільної та позашкільної освіти</w:t>
            </w:r>
          </w:p>
        </w:tc>
        <w:tc>
          <w:tcPr>
            <w:tcW w:w="1701" w:type="dxa"/>
            <w:vAlign w:val="center"/>
          </w:tcPr>
          <w:p w:rsidR="005A6143" w:rsidRPr="00387A5E" w:rsidRDefault="005A6143" w:rsidP="000F40FF">
            <w:pPr>
              <w:tabs>
                <w:tab w:val="left" w:pos="4253"/>
              </w:tabs>
              <w:jc w:val="center"/>
              <w:rPr>
                <w:color w:val="000000"/>
                <w:lang w:val="uk-UA"/>
              </w:rPr>
            </w:pPr>
            <w:r w:rsidRPr="00387A5E">
              <w:rPr>
                <w:color w:val="000000"/>
                <w:sz w:val="22"/>
                <w:szCs w:val="22"/>
                <w:lang w:val="uk-UA"/>
              </w:rPr>
              <w:t>Управління освіти,</w:t>
            </w:r>
            <w:r>
              <w:rPr>
                <w:color w:val="000000"/>
                <w:sz w:val="22"/>
                <w:szCs w:val="22"/>
                <w:lang w:val="uk-UA"/>
              </w:rPr>
              <w:t xml:space="preserve"> адміністрація</w:t>
            </w:r>
          </w:p>
        </w:tc>
        <w:tc>
          <w:tcPr>
            <w:tcW w:w="1276" w:type="dxa"/>
            <w:vAlign w:val="center"/>
          </w:tcPr>
          <w:p w:rsidR="005A6143" w:rsidRPr="00995F50" w:rsidRDefault="005A6143" w:rsidP="000F40FF">
            <w:pPr>
              <w:tabs>
                <w:tab w:val="num" w:pos="1080"/>
              </w:tabs>
              <w:jc w:val="center"/>
              <w:rPr>
                <w:lang w:val="uk-UA"/>
              </w:rPr>
            </w:pPr>
            <w:r w:rsidRPr="00995F50">
              <w:rPr>
                <w:sz w:val="22"/>
                <w:szCs w:val="22"/>
                <w:lang w:val="uk-UA"/>
              </w:rPr>
              <w:t>2021-2025 роки</w:t>
            </w:r>
          </w:p>
        </w:tc>
        <w:tc>
          <w:tcPr>
            <w:tcW w:w="1843" w:type="dxa"/>
          </w:tcPr>
          <w:p w:rsidR="005A6143" w:rsidRPr="00995F50" w:rsidRDefault="005A6143" w:rsidP="000F40FF">
            <w:pPr>
              <w:tabs>
                <w:tab w:val="center" w:pos="4320"/>
                <w:tab w:val="right" w:pos="8640"/>
              </w:tabs>
              <w:ind w:left="-108" w:right="-108"/>
              <w:jc w:val="center"/>
              <w:rPr>
                <w:color w:val="000000"/>
                <w:lang w:val="uk-UA"/>
              </w:rPr>
            </w:pPr>
            <w:r w:rsidRPr="00995F50">
              <w:rPr>
                <w:color w:val="000000"/>
                <w:sz w:val="22"/>
                <w:szCs w:val="22"/>
                <w:lang w:val="uk-UA"/>
              </w:rPr>
              <w:t>За рахунок загальних  призначень міського бюджету та інших позабюджетних джерел</w:t>
            </w:r>
          </w:p>
        </w:tc>
      </w:tr>
    </w:tbl>
    <w:p w:rsidR="00995F50" w:rsidRPr="00995F50" w:rsidRDefault="00995F50" w:rsidP="00931F58">
      <w:pPr>
        <w:jc w:val="center"/>
        <w:outlineLvl w:val="0"/>
        <w:rPr>
          <w:b/>
          <w:sz w:val="28"/>
          <w:szCs w:val="28"/>
          <w:lang w:val="uk-UA"/>
        </w:rPr>
      </w:pPr>
    </w:p>
    <w:sectPr w:rsidR="00995F50" w:rsidRPr="00995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1B3"/>
    <w:multiLevelType w:val="hybridMultilevel"/>
    <w:tmpl w:val="88E8AF4E"/>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C23B1D"/>
    <w:multiLevelType w:val="hybridMultilevel"/>
    <w:tmpl w:val="498C0262"/>
    <w:lvl w:ilvl="0" w:tplc="DE1C7A6E">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E33EA"/>
    <w:multiLevelType w:val="hybridMultilevel"/>
    <w:tmpl w:val="97089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D837B4"/>
    <w:multiLevelType w:val="hybridMultilevel"/>
    <w:tmpl w:val="7068B4D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7706BC9"/>
    <w:multiLevelType w:val="hybridMultilevel"/>
    <w:tmpl w:val="932EBD24"/>
    <w:lvl w:ilvl="0" w:tplc="E08C1BD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8B2BE3"/>
    <w:multiLevelType w:val="hybridMultilevel"/>
    <w:tmpl w:val="E86C3BA2"/>
    <w:lvl w:ilvl="0" w:tplc="03345B4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2E30B03"/>
    <w:multiLevelType w:val="multilevel"/>
    <w:tmpl w:val="52CAA4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8655BA"/>
    <w:multiLevelType w:val="hybridMultilevel"/>
    <w:tmpl w:val="C87CD0F4"/>
    <w:lvl w:ilvl="0" w:tplc="ADEE226A">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B4C4C6E"/>
    <w:multiLevelType w:val="hybridMultilevel"/>
    <w:tmpl w:val="9A0E8A8A"/>
    <w:lvl w:ilvl="0" w:tplc="0212ECD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2D1533D4"/>
    <w:multiLevelType w:val="hybridMultilevel"/>
    <w:tmpl w:val="113A50D8"/>
    <w:lvl w:ilvl="0" w:tplc="C51C6D5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2D596C6B"/>
    <w:multiLevelType w:val="hybridMultilevel"/>
    <w:tmpl w:val="3A0C4726"/>
    <w:lvl w:ilvl="0" w:tplc="13B4541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5017A6"/>
    <w:multiLevelType w:val="hybridMultilevel"/>
    <w:tmpl w:val="DB6EA2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6C5368"/>
    <w:multiLevelType w:val="hybridMultilevel"/>
    <w:tmpl w:val="057A65C6"/>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E81945"/>
    <w:multiLevelType w:val="hybridMultilevel"/>
    <w:tmpl w:val="5AAAA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C5D92"/>
    <w:multiLevelType w:val="hybridMultilevel"/>
    <w:tmpl w:val="E7B6B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2B2F3E"/>
    <w:multiLevelType w:val="hybridMultilevel"/>
    <w:tmpl w:val="58260594"/>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1023CBC"/>
    <w:multiLevelType w:val="hybridMultilevel"/>
    <w:tmpl w:val="75304F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1C72FF6"/>
    <w:multiLevelType w:val="hybridMultilevel"/>
    <w:tmpl w:val="77603C04"/>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2B71C47"/>
    <w:multiLevelType w:val="hybridMultilevel"/>
    <w:tmpl w:val="570A6DA8"/>
    <w:lvl w:ilvl="0" w:tplc="7632D25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5A21969"/>
    <w:multiLevelType w:val="hybridMultilevel"/>
    <w:tmpl w:val="FA2AC5C0"/>
    <w:lvl w:ilvl="0" w:tplc="C51C6D5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471817"/>
    <w:multiLevelType w:val="hybridMultilevel"/>
    <w:tmpl w:val="ECAE96C2"/>
    <w:lvl w:ilvl="0" w:tplc="0B6CA896">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94233F0"/>
    <w:multiLevelType w:val="hybridMultilevel"/>
    <w:tmpl w:val="7F6A95B6"/>
    <w:lvl w:ilvl="0" w:tplc="C51C6D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141445"/>
    <w:multiLevelType w:val="hybridMultilevel"/>
    <w:tmpl w:val="36F47790"/>
    <w:lvl w:ilvl="0" w:tplc="3D1CD92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DC37B30"/>
    <w:multiLevelType w:val="multilevel"/>
    <w:tmpl w:val="DB6EA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F33A8A"/>
    <w:multiLevelType w:val="hybridMultilevel"/>
    <w:tmpl w:val="FCA62D4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CD4AD1"/>
    <w:multiLevelType w:val="hybridMultilevel"/>
    <w:tmpl w:val="011A9E7C"/>
    <w:lvl w:ilvl="0" w:tplc="C51C6D5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FB2854"/>
    <w:multiLevelType w:val="hybridMultilevel"/>
    <w:tmpl w:val="3C46BA1E"/>
    <w:lvl w:ilvl="0" w:tplc="3CEA3DA4">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AD0218F"/>
    <w:multiLevelType w:val="hybridMultilevel"/>
    <w:tmpl w:val="A634C09A"/>
    <w:lvl w:ilvl="0" w:tplc="DBC0DCB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CD6597B"/>
    <w:multiLevelType w:val="hybridMultilevel"/>
    <w:tmpl w:val="2E26E85C"/>
    <w:lvl w:ilvl="0" w:tplc="C51C6D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5F3270"/>
    <w:multiLevelType w:val="hybridMultilevel"/>
    <w:tmpl w:val="D4FA0D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A53D39"/>
    <w:multiLevelType w:val="hybridMultilevel"/>
    <w:tmpl w:val="EB6299E6"/>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5DE513A"/>
    <w:multiLevelType w:val="hybridMultilevel"/>
    <w:tmpl w:val="C37AC3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205C4B"/>
    <w:multiLevelType w:val="hybridMultilevel"/>
    <w:tmpl w:val="C9520048"/>
    <w:lvl w:ilvl="0" w:tplc="C51C6D5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8402295"/>
    <w:multiLevelType w:val="hybridMultilevel"/>
    <w:tmpl w:val="0C5A59C8"/>
    <w:lvl w:ilvl="0" w:tplc="C51C6D54">
      <w:start w:val="1"/>
      <w:numFmt w:val="bullet"/>
      <w:lvlText w:val=""/>
      <w:lvlJc w:val="left"/>
      <w:pPr>
        <w:tabs>
          <w:tab w:val="num" w:pos="1260"/>
        </w:tabs>
        <w:ind w:left="1260" w:hanging="360"/>
      </w:pPr>
      <w:rPr>
        <w:rFonts w:ascii="Symbol" w:hAnsi="Symbol" w:hint="default"/>
      </w:rPr>
    </w:lvl>
    <w:lvl w:ilvl="1" w:tplc="A93858FA">
      <w:numFmt w:val="bullet"/>
      <w:lvlText w:val="-"/>
      <w:lvlJc w:val="left"/>
      <w:pPr>
        <w:tabs>
          <w:tab w:val="num" w:pos="1980"/>
        </w:tabs>
        <w:ind w:left="1980" w:hanging="360"/>
      </w:pPr>
      <w:rPr>
        <w:rFonts w:ascii="Times New Roman" w:eastAsia="Times New Roman" w:hAnsi="Times New Roman"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9344B63"/>
    <w:multiLevelType w:val="hybridMultilevel"/>
    <w:tmpl w:val="A7A4CD60"/>
    <w:lvl w:ilvl="0" w:tplc="0419000F">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5">
    <w:nsid w:val="6AC31B98"/>
    <w:multiLevelType w:val="hybridMultilevel"/>
    <w:tmpl w:val="3040772E"/>
    <w:lvl w:ilvl="0" w:tplc="9C8AF638">
      <w:start w:val="1"/>
      <w:numFmt w:val="decimal"/>
      <w:lvlText w:val="%1."/>
      <w:lvlJc w:val="left"/>
      <w:pPr>
        <w:tabs>
          <w:tab w:val="num" w:pos="1440"/>
        </w:tabs>
        <w:ind w:left="1440" w:hanging="360"/>
      </w:pPr>
      <w:rPr>
        <w:rFonts w:ascii="Times New Roman" w:hAnsi="Times New Roman" w:cs="Times New Roman"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B3F27E5"/>
    <w:multiLevelType w:val="hybridMultilevel"/>
    <w:tmpl w:val="8AF678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8A5599"/>
    <w:multiLevelType w:val="singleLevel"/>
    <w:tmpl w:val="5066E290"/>
    <w:lvl w:ilvl="0">
      <w:start w:val="1"/>
      <w:numFmt w:val="bullet"/>
      <w:pStyle w:val="BodyText21"/>
      <w:lvlText w:val=""/>
      <w:lvlJc w:val="left"/>
      <w:pPr>
        <w:tabs>
          <w:tab w:val="num" w:pos="360"/>
        </w:tabs>
      </w:pPr>
      <w:rPr>
        <w:rFonts w:ascii="Wingdings" w:hAnsi="Wingdings" w:hint="default"/>
      </w:rPr>
    </w:lvl>
  </w:abstractNum>
  <w:abstractNum w:abstractNumId="38">
    <w:nsid w:val="7033166F"/>
    <w:multiLevelType w:val="multilevel"/>
    <w:tmpl w:val="FA2AC5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5064606"/>
    <w:multiLevelType w:val="hybridMultilevel"/>
    <w:tmpl w:val="33D4BF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B4E3398"/>
    <w:multiLevelType w:val="hybridMultilevel"/>
    <w:tmpl w:val="F280A07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7E611946"/>
    <w:multiLevelType w:val="hybridMultilevel"/>
    <w:tmpl w:val="7AC447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14"/>
  </w:num>
  <w:num w:numId="3">
    <w:abstractNumId w:val="37"/>
  </w:num>
  <w:num w:numId="4">
    <w:abstractNumId w:val="29"/>
  </w:num>
  <w:num w:numId="5">
    <w:abstractNumId w:val="4"/>
  </w:num>
  <w:num w:numId="6">
    <w:abstractNumId w:val="40"/>
  </w:num>
  <w:num w:numId="7">
    <w:abstractNumId w:val="7"/>
  </w:num>
  <w:num w:numId="8">
    <w:abstractNumId w:val="34"/>
  </w:num>
  <w:num w:numId="9">
    <w:abstractNumId w:val="8"/>
  </w:num>
  <w:num w:numId="10">
    <w:abstractNumId w:val="28"/>
  </w:num>
  <w:num w:numId="11">
    <w:abstractNumId w:val="36"/>
  </w:num>
  <w:num w:numId="12">
    <w:abstractNumId w:val="0"/>
  </w:num>
  <w:num w:numId="13">
    <w:abstractNumId w:val="3"/>
  </w:num>
  <w:num w:numId="14">
    <w:abstractNumId w:val="12"/>
  </w:num>
  <w:num w:numId="15">
    <w:abstractNumId w:val="24"/>
  </w:num>
  <w:num w:numId="16">
    <w:abstractNumId w:val="5"/>
  </w:num>
  <w:num w:numId="17">
    <w:abstractNumId w:val="17"/>
  </w:num>
  <w:num w:numId="18">
    <w:abstractNumId w:val="39"/>
  </w:num>
  <w:num w:numId="19">
    <w:abstractNumId w:val="30"/>
  </w:num>
  <w:num w:numId="20">
    <w:abstractNumId w:val="16"/>
  </w:num>
  <w:num w:numId="21">
    <w:abstractNumId w:val="2"/>
  </w:num>
  <w:num w:numId="22">
    <w:abstractNumId w:val="31"/>
  </w:num>
  <w:num w:numId="23">
    <w:abstractNumId w:val="15"/>
  </w:num>
  <w:num w:numId="24">
    <w:abstractNumId w:val="10"/>
  </w:num>
  <w:num w:numId="25">
    <w:abstractNumId w:val="20"/>
  </w:num>
  <w:num w:numId="26">
    <w:abstractNumId w:val="32"/>
  </w:num>
  <w:num w:numId="27">
    <w:abstractNumId w:val="41"/>
  </w:num>
  <w:num w:numId="28">
    <w:abstractNumId w:val="18"/>
  </w:num>
  <w:num w:numId="29">
    <w:abstractNumId w:val="21"/>
  </w:num>
  <w:num w:numId="30">
    <w:abstractNumId w:val="26"/>
  </w:num>
  <w:num w:numId="31">
    <w:abstractNumId w:val="19"/>
  </w:num>
  <w:num w:numId="32">
    <w:abstractNumId w:val="38"/>
  </w:num>
  <w:num w:numId="33">
    <w:abstractNumId w:val="25"/>
  </w:num>
  <w:num w:numId="34">
    <w:abstractNumId w:val="11"/>
  </w:num>
  <w:num w:numId="35">
    <w:abstractNumId w:val="23"/>
  </w:num>
  <w:num w:numId="36">
    <w:abstractNumId w:val="3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
  </w:num>
  <w:num w:numId="41">
    <w:abstractNumId w:val="13"/>
  </w:num>
  <w:num w:numId="42">
    <w:abstractNumId w:val="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65"/>
    <w:rsid w:val="000C0DEF"/>
    <w:rsid w:val="00191E16"/>
    <w:rsid w:val="001F2A17"/>
    <w:rsid w:val="00433F2A"/>
    <w:rsid w:val="005A6143"/>
    <w:rsid w:val="005B3DD8"/>
    <w:rsid w:val="00631461"/>
    <w:rsid w:val="006652E2"/>
    <w:rsid w:val="00723AB4"/>
    <w:rsid w:val="00825265"/>
    <w:rsid w:val="00931F58"/>
    <w:rsid w:val="00995F50"/>
    <w:rsid w:val="00AF5249"/>
    <w:rsid w:val="00DF0FE8"/>
    <w:rsid w:val="00E51579"/>
    <w:rsid w:val="00EC2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95F5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95F50"/>
    <w:pPr>
      <w:keepNext/>
      <w:jc w:val="center"/>
      <w:outlineLvl w:val="3"/>
    </w:pPr>
    <w:rPr>
      <w:b/>
      <w:color w:val="000000"/>
    </w:rPr>
  </w:style>
  <w:style w:type="paragraph" w:styleId="5">
    <w:name w:val="heading 5"/>
    <w:basedOn w:val="a"/>
    <w:next w:val="a"/>
    <w:link w:val="50"/>
    <w:uiPriority w:val="99"/>
    <w:qFormat/>
    <w:rsid w:val="00995F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95F50"/>
    <w:pPr>
      <w:spacing w:after="0" w:line="240" w:lineRule="auto"/>
    </w:pPr>
    <w:rPr>
      <w:rFonts w:ascii="Calibri" w:eastAsia="Times New Roman" w:hAnsi="Calibri" w:cs="Calibri"/>
      <w:lang w:val="uk-UA"/>
    </w:rPr>
  </w:style>
  <w:style w:type="character" w:customStyle="1" w:styleId="20">
    <w:name w:val="Заголовок 2 Знак"/>
    <w:basedOn w:val="a0"/>
    <w:link w:val="2"/>
    <w:uiPriority w:val="99"/>
    <w:rsid w:val="00995F50"/>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995F50"/>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uiPriority w:val="99"/>
    <w:rsid w:val="00995F50"/>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995F50"/>
  </w:style>
  <w:style w:type="paragraph" w:customStyle="1" w:styleId="a4">
    <w:name w:val="Стиль"/>
    <w:basedOn w:val="a"/>
    <w:uiPriority w:val="99"/>
    <w:rsid w:val="00995F50"/>
    <w:rPr>
      <w:rFonts w:ascii="Verdana" w:hAnsi="Verdana" w:cs="Verdana"/>
      <w:sz w:val="20"/>
      <w:szCs w:val="20"/>
      <w:lang w:val="en-US" w:eastAsia="en-US"/>
    </w:rPr>
  </w:style>
  <w:style w:type="table" w:styleId="a5">
    <w:name w:val="Table Grid"/>
    <w:basedOn w:val="a1"/>
    <w:uiPriority w:val="99"/>
    <w:rsid w:val="0099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995F50"/>
    <w:pPr>
      <w:spacing w:before="100" w:beforeAutospacing="1" w:after="100" w:afterAutospacing="1"/>
    </w:pPr>
    <w:rPr>
      <w:lang w:val="uk-UA" w:eastAsia="uk-UA"/>
    </w:rPr>
  </w:style>
  <w:style w:type="paragraph" w:styleId="a7">
    <w:name w:val="footnote text"/>
    <w:basedOn w:val="a"/>
    <w:link w:val="a8"/>
    <w:uiPriority w:val="99"/>
    <w:semiHidden/>
    <w:rsid w:val="00995F50"/>
    <w:rPr>
      <w:sz w:val="20"/>
      <w:szCs w:val="20"/>
    </w:rPr>
  </w:style>
  <w:style w:type="character" w:customStyle="1" w:styleId="a8">
    <w:name w:val="Текст сноски Знак"/>
    <w:basedOn w:val="a0"/>
    <w:link w:val="a7"/>
    <w:uiPriority w:val="99"/>
    <w:semiHidden/>
    <w:rsid w:val="00995F50"/>
    <w:rPr>
      <w:rFonts w:ascii="Times New Roman" w:eastAsia="Times New Roman" w:hAnsi="Times New Roman" w:cs="Times New Roman"/>
      <w:sz w:val="20"/>
      <w:szCs w:val="20"/>
      <w:lang w:eastAsia="ru-RU"/>
    </w:rPr>
  </w:style>
  <w:style w:type="character" w:customStyle="1" w:styleId="a9">
    <w:name w:val="Верхний колонтитул Знак"/>
    <w:aliases w:val="Знак Знак"/>
    <w:link w:val="aa"/>
    <w:uiPriority w:val="99"/>
    <w:locked/>
    <w:rsid w:val="00995F50"/>
    <w:rPr>
      <w:rFonts w:ascii="Times New Roman CYR" w:hAnsi="Times New Roman CYR"/>
      <w:sz w:val="24"/>
      <w:lang w:val="uk-UA"/>
    </w:rPr>
  </w:style>
  <w:style w:type="paragraph" w:styleId="aa">
    <w:name w:val="header"/>
    <w:aliases w:val="Знак"/>
    <w:basedOn w:val="a"/>
    <w:link w:val="a9"/>
    <w:uiPriority w:val="99"/>
    <w:rsid w:val="00995F50"/>
    <w:pPr>
      <w:tabs>
        <w:tab w:val="center" w:pos="4320"/>
        <w:tab w:val="right" w:pos="8640"/>
      </w:tabs>
      <w:spacing w:line="288" w:lineRule="auto"/>
      <w:jc w:val="both"/>
    </w:pPr>
    <w:rPr>
      <w:rFonts w:ascii="Times New Roman CYR" w:eastAsiaTheme="minorHAnsi" w:hAnsi="Times New Roman CYR" w:cstheme="minorBidi"/>
      <w:szCs w:val="22"/>
      <w:lang w:val="uk-UA" w:eastAsia="en-US"/>
    </w:rPr>
  </w:style>
  <w:style w:type="character" w:customStyle="1" w:styleId="10">
    <w:name w:val="Верхний колонтитул Знак1"/>
    <w:basedOn w:val="a0"/>
    <w:uiPriority w:val="99"/>
    <w:semiHidden/>
    <w:rsid w:val="00995F50"/>
    <w:rPr>
      <w:rFonts w:ascii="Times New Roman" w:eastAsia="Times New Roman" w:hAnsi="Times New Roman" w:cs="Times New Roman"/>
      <w:sz w:val="24"/>
      <w:szCs w:val="24"/>
      <w:lang w:eastAsia="ru-RU"/>
    </w:rPr>
  </w:style>
  <w:style w:type="character" w:customStyle="1" w:styleId="HeaderChar1">
    <w:name w:val="Header Char1"/>
    <w:aliases w:val="Знак Char1"/>
    <w:uiPriority w:val="99"/>
    <w:semiHidden/>
    <w:locked/>
    <w:rsid w:val="00995F50"/>
    <w:rPr>
      <w:rFonts w:cs="Times New Roman"/>
      <w:sz w:val="24"/>
      <w:szCs w:val="24"/>
      <w:lang w:val="ru-RU" w:eastAsia="ru-RU"/>
    </w:rPr>
  </w:style>
  <w:style w:type="paragraph" w:styleId="ab">
    <w:name w:val="footer"/>
    <w:basedOn w:val="a"/>
    <w:link w:val="ac"/>
    <w:uiPriority w:val="99"/>
    <w:rsid w:val="00995F50"/>
    <w:pPr>
      <w:tabs>
        <w:tab w:val="center" w:pos="4819"/>
        <w:tab w:val="right" w:pos="9639"/>
      </w:tabs>
    </w:pPr>
  </w:style>
  <w:style w:type="character" w:customStyle="1" w:styleId="ac">
    <w:name w:val="Нижний колонтитул Знак"/>
    <w:basedOn w:val="a0"/>
    <w:link w:val="ab"/>
    <w:uiPriority w:val="99"/>
    <w:rsid w:val="00995F50"/>
    <w:rPr>
      <w:rFonts w:ascii="Times New Roman" w:eastAsia="Times New Roman" w:hAnsi="Times New Roman" w:cs="Times New Roman"/>
      <w:sz w:val="24"/>
      <w:szCs w:val="24"/>
      <w:lang w:eastAsia="ru-RU"/>
    </w:rPr>
  </w:style>
  <w:style w:type="paragraph" w:styleId="ad">
    <w:name w:val="Body Text"/>
    <w:basedOn w:val="a"/>
    <w:link w:val="ae"/>
    <w:uiPriority w:val="99"/>
    <w:rsid w:val="00995F50"/>
    <w:pPr>
      <w:shd w:val="clear" w:color="auto" w:fill="FFFFFF"/>
      <w:autoSpaceDE w:val="0"/>
      <w:autoSpaceDN w:val="0"/>
      <w:adjustRightInd w:val="0"/>
      <w:jc w:val="both"/>
    </w:pPr>
    <w:rPr>
      <w:color w:val="000000"/>
      <w:szCs w:val="32"/>
    </w:rPr>
  </w:style>
  <w:style w:type="character" w:customStyle="1" w:styleId="ae">
    <w:name w:val="Основной текст Знак"/>
    <w:basedOn w:val="a0"/>
    <w:link w:val="ad"/>
    <w:uiPriority w:val="99"/>
    <w:rsid w:val="00995F50"/>
    <w:rPr>
      <w:rFonts w:ascii="Times New Roman" w:eastAsia="Times New Roman" w:hAnsi="Times New Roman" w:cs="Times New Roman"/>
      <w:color w:val="000000"/>
      <w:sz w:val="24"/>
      <w:szCs w:val="32"/>
      <w:shd w:val="clear" w:color="auto" w:fill="FFFFFF"/>
      <w:lang w:eastAsia="ru-RU"/>
    </w:rPr>
  </w:style>
  <w:style w:type="paragraph" w:styleId="af">
    <w:name w:val="Body Text Indent"/>
    <w:basedOn w:val="a"/>
    <w:link w:val="af0"/>
    <w:uiPriority w:val="99"/>
    <w:rsid w:val="00995F50"/>
    <w:pPr>
      <w:spacing w:after="120"/>
      <w:ind w:left="283"/>
    </w:pPr>
  </w:style>
  <w:style w:type="character" w:customStyle="1" w:styleId="af0">
    <w:name w:val="Основной текст с отступом Знак"/>
    <w:basedOn w:val="a0"/>
    <w:link w:val="af"/>
    <w:uiPriority w:val="99"/>
    <w:rsid w:val="00995F50"/>
    <w:rPr>
      <w:rFonts w:ascii="Times New Roman" w:eastAsia="Times New Roman" w:hAnsi="Times New Roman" w:cs="Times New Roman"/>
      <w:sz w:val="24"/>
      <w:szCs w:val="24"/>
      <w:lang w:eastAsia="ru-RU"/>
    </w:rPr>
  </w:style>
  <w:style w:type="paragraph" w:styleId="21">
    <w:name w:val="Body Text 2"/>
    <w:basedOn w:val="a"/>
    <w:link w:val="22"/>
    <w:uiPriority w:val="99"/>
    <w:rsid w:val="00995F50"/>
    <w:pPr>
      <w:spacing w:after="120" w:line="480" w:lineRule="auto"/>
    </w:pPr>
  </w:style>
  <w:style w:type="character" w:customStyle="1" w:styleId="22">
    <w:name w:val="Основной текст 2 Знак"/>
    <w:basedOn w:val="a0"/>
    <w:link w:val="21"/>
    <w:uiPriority w:val="99"/>
    <w:rsid w:val="00995F50"/>
    <w:rPr>
      <w:rFonts w:ascii="Times New Roman" w:eastAsia="Times New Roman" w:hAnsi="Times New Roman" w:cs="Times New Roman"/>
      <w:sz w:val="24"/>
      <w:szCs w:val="24"/>
      <w:lang w:eastAsia="ru-RU"/>
    </w:rPr>
  </w:style>
  <w:style w:type="paragraph" w:styleId="3">
    <w:name w:val="Body Text 3"/>
    <w:basedOn w:val="a"/>
    <w:link w:val="30"/>
    <w:uiPriority w:val="99"/>
    <w:rsid w:val="00995F50"/>
    <w:pPr>
      <w:spacing w:after="120"/>
    </w:pPr>
    <w:rPr>
      <w:sz w:val="16"/>
      <w:szCs w:val="16"/>
      <w:lang w:eastAsia="uk-UA"/>
    </w:rPr>
  </w:style>
  <w:style w:type="character" w:customStyle="1" w:styleId="30">
    <w:name w:val="Основной текст 3 Знак"/>
    <w:basedOn w:val="a0"/>
    <w:link w:val="3"/>
    <w:uiPriority w:val="99"/>
    <w:rsid w:val="00995F50"/>
    <w:rPr>
      <w:rFonts w:ascii="Times New Roman" w:eastAsia="Times New Roman" w:hAnsi="Times New Roman" w:cs="Times New Roman"/>
      <w:sz w:val="16"/>
      <w:szCs w:val="16"/>
      <w:lang w:eastAsia="uk-UA"/>
    </w:rPr>
  </w:style>
  <w:style w:type="paragraph" w:styleId="31">
    <w:name w:val="Body Text Indent 3"/>
    <w:basedOn w:val="a"/>
    <w:link w:val="32"/>
    <w:uiPriority w:val="99"/>
    <w:rsid w:val="00995F50"/>
    <w:pPr>
      <w:shd w:val="clear" w:color="auto" w:fill="FFFFFF"/>
      <w:autoSpaceDE w:val="0"/>
      <w:autoSpaceDN w:val="0"/>
      <w:adjustRightInd w:val="0"/>
      <w:ind w:firstLine="540"/>
      <w:jc w:val="both"/>
    </w:pPr>
    <w:rPr>
      <w:color w:val="000000"/>
      <w:szCs w:val="32"/>
    </w:rPr>
  </w:style>
  <w:style w:type="character" w:customStyle="1" w:styleId="32">
    <w:name w:val="Основной текст с отступом 3 Знак"/>
    <w:basedOn w:val="a0"/>
    <w:link w:val="31"/>
    <w:uiPriority w:val="99"/>
    <w:rsid w:val="00995F50"/>
    <w:rPr>
      <w:rFonts w:ascii="Times New Roman" w:eastAsia="Times New Roman" w:hAnsi="Times New Roman" w:cs="Times New Roman"/>
      <w:color w:val="000000"/>
      <w:sz w:val="24"/>
      <w:szCs w:val="32"/>
      <w:shd w:val="clear" w:color="auto" w:fill="FFFFFF"/>
      <w:lang w:eastAsia="ru-RU"/>
    </w:rPr>
  </w:style>
  <w:style w:type="paragraph" w:customStyle="1" w:styleId="af1">
    <w:name w:val="Готовый"/>
    <w:basedOn w:val="a"/>
    <w:uiPriority w:val="99"/>
    <w:rsid w:val="00995F5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21">
    <w:name w:val="Body Text 21"/>
    <w:basedOn w:val="a"/>
    <w:uiPriority w:val="99"/>
    <w:rsid w:val="00995F50"/>
    <w:pPr>
      <w:widowControl w:val="0"/>
      <w:numPr>
        <w:numId w:val="3"/>
      </w:numPr>
      <w:autoSpaceDE w:val="0"/>
      <w:autoSpaceDN w:val="0"/>
      <w:spacing w:line="360" w:lineRule="auto"/>
      <w:ind w:firstLine="709"/>
      <w:jc w:val="both"/>
    </w:pPr>
    <w:rPr>
      <w:sz w:val="28"/>
      <w:szCs w:val="28"/>
      <w:lang w:val="en-US"/>
    </w:rPr>
  </w:style>
  <w:style w:type="paragraph" w:customStyle="1" w:styleId="Outline">
    <w:name w:val="Outline"/>
    <w:basedOn w:val="a"/>
    <w:uiPriority w:val="99"/>
    <w:rsid w:val="00995F50"/>
    <w:pPr>
      <w:overflowPunct w:val="0"/>
      <w:autoSpaceDE w:val="0"/>
      <w:autoSpaceDN w:val="0"/>
      <w:adjustRightInd w:val="0"/>
      <w:spacing w:before="240"/>
    </w:pPr>
    <w:rPr>
      <w:rFonts w:eastAsia="MS Mincho"/>
      <w:kern w:val="28"/>
      <w:lang w:val="en-US" w:eastAsia="en-US"/>
    </w:rPr>
  </w:style>
  <w:style w:type="paragraph" w:customStyle="1" w:styleId="Normal1">
    <w:name w:val="Normal1"/>
    <w:uiPriority w:val="99"/>
    <w:rsid w:val="00995F50"/>
    <w:pPr>
      <w:snapToGrid w:val="0"/>
      <w:spacing w:after="0" w:line="240" w:lineRule="auto"/>
      <w:jc w:val="both"/>
    </w:pPr>
    <w:rPr>
      <w:rFonts w:ascii="Times New Roman" w:eastAsia="Times New Roman" w:hAnsi="Times New Roman" w:cs="Times New Roman"/>
      <w:sz w:val="28"/>
      <w:szCs w:val="20"/>
      <w:lang w:val="en-US" w:eastAsia="ru-RU"/>
    </w:rPr>
  </w:style>
  <w:style w:type="paragraph" w:customStyle="1" w:styleId="well">
    <w:name w:val="well"/>
    <w:basedOn w:val="a"/>
    <w:uiPriority w:val="99"/>
    <w:rsid w:val="00995F50"/>
    <w:pPr>
      <w:shd w:val="clear" w:color="auto" w:fill="FFFFFF"/>
      <w:spacing w:before="100" w:beforeAutospacing="1" w:after="100" w:afterAutospacing="1"/>
      <w:jc w:val="both"/>
    </w:pPr>
    <w:rPr>
      <w:rFonts w:ascii="Arial" w:eastAsia="Arial Unicode MS" w:hAnsi="Arial" w:cs="Arial"/>
      <w:color w:val="000000"/>
      <w:sz w:val="20"/>
      <w:szCs w:val="20"/>
    </w:rPr>
  </w:style>
  <w:style w:type="character" w:styleId="af2">
    <w:name w:val="footnote reference"/>
    <w:uiPriority w:val="99"/>
    <w:semiHidden/>
    <w:rsid w:val="00995F50"/>
    <w:rPr>
      <w:rFonts w:cs="Times New Roman"/>
      <w:vertAlign w:val="superscript"/>
    </w:rPr>
  </w:style>
  <w:style w:type="character" w:customStyle="1" w:styleId="11">
    <w:name w:val="Знак Знак1"/>
    <w:uiPriority w:val="99"/>
    <w:locked/>
    <w:rsid w:val="00995F50"/>
    <w:rPr>
      <w:sz w:val="28"/>
      <w:lang w:val="uk-UA" w:eastAsia="ru-RU"/>
    </w:rPr>
  </w:style>
  <w:style w:type="paragraph" w:styleId="af3">
    <w:name w:val="List Paragraph"/>
    <w:basedOn w:val="a"/>
    <w:uiPriority w:val="34"/>
    <w:qFormat/>
    <w:rsid w:val="00995F50"/>
    <w:pPr>
      <w:spacing w:after="200" w:line="276" w:lineRule="auto"/>
      <w:ind w:left="720"/>
    </w:pPr>
    <w:rPr>
      <w:rFonts w:ascii="Calibri" w:hAnsi="Calibri" w:cs="Calibri"/>
      <w:sz w:val="22"/>
      <w:szCs w:val="22"/>
      <w:lang w:eastAsia="en-US"/>
    </w:rPr>
  </w:style>
  <w:style w:type="paragraph" w:customStyle="1" w:styleId="CharCharCharChar">
    <w:name w:val="Char Char Знак Знак Char Char Знак Знак Знак Знак"/>
    <w:basedOn w:val="a"/>
    <w:uiPriority w:val="99"/>
    <w:rsid w:val="00995F50"/>
    <w:pPr>
      <w:spacing w:after="160" w:line="240" w:lineRule="exact"/>
    </w:pPr>
    <w:rPr>
      <w:rFonts w:ascii="Verdana" w:hAnsi="Verdana" w:cs="Verdana"/>
      <w:sz w:val="20"/>
      <w:szCs w:val="20"/>
      <w:lang w:val="en-US" w:eastAsia="en-US"/>
    </w:rPr>
  </w:style>
  <w:style w:type="paragraph" w:customStyle="1" w:styleId="12">
    <w:name w:val="Стиль1"/>
    <w:uiPriority w:val="99"/>
    <w:rsid w:val="00995F50"/>
    <w:pPr>
      <w:widowControl w:val="0"/>
      <w:autoSpaceDE w:val="0"/>
      <w:autoSpaceDN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rsid w:val="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F50"/>
    <w:rPr>
      <w:rFonts w:ascii="Courier New" w:eastAsia="Times New Roman" w:hAnsi="Courier New" w:cs="Courier New"/>
      <w:sz w:val="20"/>
      <w:szCs w:val="20"/>
      <w:lang w:eastAsia="ru-RU"/>
    </w:rPr>
  </w:style>
  <w:style w:type="character" w:styleId="af4">
    <w:name w:val="line number"/>
    <w:uiPriority w:val="99"/>
    <w:rsid w:val="00995F50"/>
    <w:rPr>
      <w:rFonts w:cs="Times New Roman"/>
    </w:rPr>
  </w:style>
  <w:style w:type="character" w:styleId="af5">
    <w:name w:val="page number"/>
    <w:uiPriority w:val="99"/>
    <w:rsid w:val="00995F50"/>
    <w:rPr>
      <w:rFonts w:cs="Times New Roman"/>
    </w:rPr>
  </w:style>
  <w:style w:type="paragraph" w:styleId="23">
    <w:name w:val="Body Text Indent 2"/>
    <w:basedOn w:val="a"/>
    <w:link w:val="24"/>
    <w:uiPriority w:val="99"/>
    <w:rsid w:val="00995F50"/>
    <w:pPr>
      <w:spacing w:after="120" w:line="480" w:lineRule="auto"/>
      <w:ind w:left="283"/>
    </w:pPr>
  </w:style>
  <w:style w:type="character" w:customStyle="1" w:styleId="24">
    <w:name w:val="Основной текст с отступом 2 Знак"/>
    <w:basedOn w:val="a0"/>
    <w:link w:val="23"/>
    <w:uiPriority w:val="99"/>
    <w:rsid w:val="00995F50"/>
    <w:rPr>
      <w:rFonts w:ascii="Times New Roman" w:eastAsia="Times New Roman" w:hAnsi="Times New Roman" w:cs="Times New Roman"/>
      <w:sz w:val="24"/>
      <w:szCs w:val="24"/>
      <w:lang w:eastAsia="ru-RU"/>
    </w:rPr>
  </w:style>
  <w:style w:type="paragraph" w:styleId="af6">
    <w:name w:val="endnote text"/>
    <w:basedOn w:val="a"/>
    <w:link w:val="af7"/>
    <w:uiPriority w:val="99"/>
    <w:rsid w:val="00995F50"/>
    <w:rPr>
      <w:sz w:val="20"/>
      <w:szCs w:val="20"/>
    </w:rPr>
  </w:style>
  <w:style w:type="character" w:customStyle="1" w:styleId="af7">
    <w:name w:val="Текст концевой сноски Знак"/>
    <w:basedOn w:val="a0"/>
    <w:link w:val="af6"/>
    <w:uiPriority w:val="99"/>
    <w:rsid w:val="00995F50"/>
    <w:rPr>
      <w:rFonts w:ascii="Times New Roman" w:eastAsia="Times New Roman" w:hAnsi="Times New Roman" w:cs="Times New Roman"/>
      <w:sz w:val="20"/>
      <w:szCs w:val="20"/>
      <w:lang w:eastAsia="ru-RU"/>
    </w:rPr>
  </w:style>
  <w:style w:type="character" w:styleId="af8">
    <w:name w:val="endnote reference"/>
    <w:uiPriority w:val="99"/>
    <w:rsid w:val="00995F50"/>
    <w:rPr>
      <w:rFonts w:cs="Times New Roman"/>
      <w:vertAlign w:val="superscript"/>
    </w:rPr>
  </w:style>
  <w:style w:type="paragraph" w:styleId="af9">
    <w:name w:val="Balloon Text"/>
    <w:basedOn w:val="a"/>
    <w:link w:val="afa"/>
    <w:uiPriority w:val="99"/>
    <w:rsid w:val="00995F50"/>
    <w:rPr>
      <w:rFonts w:ascii="Tahoma" w:hAnsi="Tahoma"/>
      <w:sz w:val="16"/>
      <w:szCs w:val="16"/>
      <w:lang w:val="en-US"/>
    </w:rPr>
  </w:style>
  <w:style w:type="character" w:customStyle="1" w:styleId="afa">
    <w:name w:val="Текст выноски Знак"/>
    <w:basedOn w:val="a0"/>
    <w:link w:val="af9"/>
    <w:uiPriority w:val="99"/>
    <w:rsid w:val="00995F50"/>
    <w:rPr>
      <w:rFonts w:ascii="Tahoma" w:eastAsia="Times New Roman" w:hAnsi="Tahoma" w:cs="Times New Roman"/>
      <w:sz w:val="16"/>
      <w:szCs w:val="16"/>
      <w:lang w:val="en-US" w:eastAsia="ru-RU"/>
    </w:rPr>
  </w:style>
  <w:style w:type="paragraph" w:styleId="afb">
    <w:name w:val="Document Map"/>
    <w:basedOn w:val="a"/>
    <w:link w:val="afc"/>
    <w:uiPriority w:val="99"/>
    <w:semiHidden/>
    <w:rsid w:val="00995F50"/>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995F50"/>
    <w:rPr>
      <w:rFonts w:ascii="Tahoma" w:eastAsia="Times New Roman" w:hAnsi="Tahoma" w:cs="Tahoma"/>
      <w:sz w:val="20"/>
      <w:szCs w:val="20"/>
      <w:shd w:val="clear" w:color="auto" w:fill="000080"/>
      <w:lang w:eastAsia="ru-RU"/>
    </w:rPr>
  </w:style>
  <w:style w:type="paragraph" w:customStyle="1" w:styleId="Iauiue">
    <w:name w:val="Iau?iue"/>
    <w:uiPriority w:val="99"/>
    <w:rsid w:val="00995F50"/>
    <w:pPr>
      <w:suppressAutoHyphens/>
      <w:spacing w:after="0" w:line="240" w:lineRule="auto"/>
    </w:pPr>
    <w:rPr>
      <w:rFonts w:ascii="Times New Roman" w:eastAsia="Times New Roman" w:hAnsi="Times New Roman" w:cs="Times New Roman"/>
      <w:sz w:val="20"/>
      <w:szCs w:val="20"/>
      <w:lang w:val="en-US" w:eastAsia="ru-RU"/>
    </w:rPr>
  </w:style>
  <w:style w:type="paragraph" w:customStyle="1" w:styleId="Iacaaiea">
    <w:name w:val="Iacaaiea"/>
    <w:basedOn w:val="a"/>
    <w:uiPriority w:val="99"/>
    <w:rsid w:val="00995F50"/>
    <w:pPr>
      <w:suppressAutoHyphens/>
      <w:jc w:val="center"/>
    </w:pPr>
    <w:rPr>
      <w:rFonts w:ascii="Tahoma" w:hAnsi="Tahoma"/>
      <w:b/>
      <w:sz w:val="28"/>
      <w:szCs w:val="20"/>
      <w:lang w:val="uk-UA"/>
    </w:rPr>
  </w:style>
  <w:style w:type="character" w:customStyle="1" w:styleId="apple-converted-space">
    <w:name w:val="apple-converted-space"/>
    <w:rsid w:val="00995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D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95F50"/>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95F50"/>
    <w:pPr>
      <w:keepNext/>
      <w:jc w:val="center"/>
      <w:outlineLvl w:val="3"/>
    </w:pPr>
    <w:rPr>
      <w:b/>
      <w:color w:val="000000"/>
    </w:rPr>
  </w:style>
  <w:style w:type="paragraph" w:styleId="5">
    <w:name w:val="heading 5"/>
    <w:basedOn w:val="a"/>
    <w:next w:val="a"/>
    <w:link w:val="50"/>
    <w:uiPriority w:val="99"/>
    <w:qFormat/>
    <w:rsid w:val="00995F5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95F50"/>
    <w:pPr>
      <w:spacing w:after="0" w:line="240" w:lineRule="auto"/>
    </w:pPr>
    <w:rPr>
      <w:rFonts w:ascii="Calibri" w:eastAsia="Times New Roman" w:hAnsi="Calibri" w:cs="Calibri"/>
      <w:lang w:val="uk-UA"/>
    </w:rPr>
  </w:style>
  <w:style w:type="character" w:customStyle="1" w:styleId="20">
    <w:name w:val="Заголовок 2 Знак"/>
    <w:basedOn w:val="a0"/>
    <w:link w:val="2"/>
    <w:uiPriority w:val="99"/>
    <w:rsid w:val="00995F50"/>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995F50"/>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uiPriority w:val="99"/>
    <w:rsid w:val="00995F50"/>
    <w:rPr>
      <w:rFonts w:ascii="Times New Roman" w:eastAsia="Times New Roman" w:hAnsi="Times New Roman" w:cs="Times New Roman"/>
      <w:b/>
      <w:bCs/>
      <w:i/>
      <w:iCs/>
      <w:sz w:val="26"/>
      <w:szCs w:val="26"/>
      <w:lang w:eastAsia="ru-RU"/>
    </w:rPr>
  </w:style>
  <w:style w:type="numbering" w:customStyle="1" w:styleId="1">
    <w:name w:val="Нет списка1"/>
    <w:next w:val="a2"/>
    <w:uiPriority w:val="99"/>
    <w:semiHidden/>
    <w:unhideWhenUsed/>
    <w:rsid w:val="00995F50"/>
  </w:style>
  <w:style w:type="paragraph" w:customStyle="1" w:styleId="a4">
    <w:name w:val="Стиль"/>
    <w:basedOn w:val="a"/>
    <w:uiPriority w:val="99"/>
    <w:rsid w:val="00995F50"/>
    <w:rPr>
      <w:rFonts w:ascii="Verdana" w:hAnsi="Verdana" w:cs="Verdana"/>
      <w:sz w:val="20"/>
      <w:szCs w:val="20"/>
      <w:lang w:val="en-US" w:eastAsia="en-US"/>
    </w:rPr>
  </w:style>
  <w:style w:type="table" w:styleId="a5">
    <w:name w:val="Table Grid"/>
    <w:basedOn w:val="a1"/>
    <w:uiPriority w:val="99"/>
    <w:rsid w:val="00995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995F50"/>
    <w:pPr>
      <w:spacing w:before="100" w:beforeAutospacing="1" w:after="100" w:afterAutospacing="1"/>
    </w:pPr>
    <w:rPr>
      <w:lang w:val="uk-UA" w:eastAsia="uk-UA"/>
    </w:rPr>
  </w:style>
  <w:style w:type="paragraph" w:styleId="a7">
    <w:name w:val="footnote text"/>
    <w:basedOn w:val="a"/>
    <w:link w:val="a8"/>
    <w:uiPriority w:val="99"/>
    <w:semiHidden/>
    <w:rsid w:val="00995F50"/>
    <w:rPr>
      <w:sz w:val="20"/>
      <w:szCs w:val="20"/>
    </w:rPr>
  </w:style>
  <w:style w:type="character" w:customStyle="1" w:styleId="a8">
    <w:name w:val="Текст сноски Знак"/>
    <w:basedOn w:val="a0"/>
    <w:link w:val="a7"/>
    <w:uiPriority w:val="99"/>
    <w:semiHidden/>
    <w:rsid w:val="00995F50"/>
    <w:rPr>
      <w:rFonts w:ascii="Times New Roman" w:eastAsia="Times New Roman" w:hAnsi="Times New Roman" w:cs="Times New Roman"/>
      <w:sz w:val="20"/>
      <w:szCs w:val="20"/>
      <w:lang w:eastAsia="ru-RU"/>
    </w:rPr>
  </w:style>
  <w:style w:type="character" w:customStyle="1" w:styleId="a9">
    <w:name w:val="Верхний колонтитул Знак"/>
    <w:aliases w:val="Знак Знак"/>
    <w:link w:val="aa"/>
    <w:uiPriority w:val="99"/>
    <w:locked/>
    <w:rsid w:val="00995F50"/>
    <w:rPr>
      <w:rFonts w:ascii="Times New Roman CYR" w:hAnsi="Times New Roman CYR"/>
      <w:sz w:val="24"/>
      <w:lang w:val="uk-UA"/>
    </w:rPr>
  </w:style>
  <w:style w:type="paragraph" w:styleId="aa">
    <w:name w:val="header"/>
    <w:aliases w:val="Знак"/>
    <w:basedOn w:val="a"/>
    <w:link w:val="a9"/>
    <w:uiPriority w:val="99"/>
    <w:rsid w:val="00995F50"/>
    <w:pPr>
      <w:tabs>
        <w:tab w:val="center" w:pos="4320"/>
        <w:tab w:val="right" w:pos="8640"/>
      </w:tabs>
      <w:spacing w:line="288" w:lineRule="auto"/>
      <w:jc w:val="both"/>
    </w:pPr>
    <w:rPr>
      <w:rFonts w:ascii="Times New Roman CYR" w:eastAsiaTheme="minorHAnsi" w:hAnsi="Times New Roman CYR" w:cstheme="minorBidi"/>
      <w:szCs w:val="22"/>
      <w:lang w:val="uk-UA" w:eastAsia="en-US"/>
    </w:rPr>
  </w:style>
  <w:style w:type="character" w:customStyle="1" w:styleId="10">
    <w:name w:val="Верхний колонтитул Знак1"/>
    <w:basedOn w:val="a0"/>
    <w:uiPriority w:val="99"/>
    <w:semiHidden/>
    <w:rsid w:val="00995F50"/>
    <w:rPr>
      <w:rFonts w:ascii="Times New Roman" w:eastAsia="Times New Roman" w:hAnsi="Times New Roman" w:cs="Times New Roman"/>
      <w:sz w:val="24"/>
      <w:szCs w:val="24"/>
      <w:lang w:eastAsia="ru-RU"/>
    </w:rPr>
  </w:style>
  <w:style w:type="character" w:customStyle="1" w:styleId="HeaderChar1">
    <w:name w:val="Header Char1"/>
    <w:aliases w:val="Знак Char1"/>
    <w:uiPriority w:val="99"/>
    <w:semiHidden/>
    <w:locked/>
    <w:rsid w:val="00995F50"/>
    <w:rPr>
      <w:rFonts w:cs="Times New Roman"/>
      <w:sz w:val="24"/>
      <w:szCs w:val="24"/>
      <w:lang w:val="ru-RU" w:eastAsia="ru-RU"/>
    </w:rPr>
  </w:style>
  <w:style w:type="paragraph" w:styleId="ab">
    <w:name w:val="footer"/>
    <w:basedOn w:val="a"/>
    <w:link w:val="ac"/>
    <w:uiPriority w:val="99"/>
    <w:rsid w:val="00995F50"/>
    <w:pPr>
      <w:tabs>
        <w:tab w:val="center" w:pos="4819"/>
        <w:tab w:val="right" w:pos="9639"/>
      </w:tabs>
    </w:pPr>
  </w:style>
  <w:style w:type="character" w:customStyle="1" w:styleId="ac">
    <w:name w:val="Нижний колонтитул Знак"/>
    <w:basedOn w:val="a0"/>
    <w:link w:val="ab"/>
    <w:uiPriority w:val="99"/>
    <w:rsid w:val="00995F50"/>
    <w:rPr>
      <w:rFonts w:ascii="Times New Roman" w:eastAsia="Times New Roman" w:hAnsi="Times New Roman" w:cs="Times New Roman"/>
      <w:sz w:val="24"/>
      <w:szCs w:val="24"/>
      <w:lang w:eastAsia="ru-RU"/>
    </w:rPr>
  </w:style>
  <w:style w:type="paragraph" w:styleId="ad">
    <w:name w:val="Body Text"/>
    <w:basedOn w:val="a"/>
    <w:link w:val="ae"/>
    <w:uiPriority w:val="99"/>
    <w:rsid w:val="00995F50"/>
    <w:pPr>
      <w:shd w:val="clear" w:color="auto" w:fill="FFFFFF"/>
      <w:autoSpaceDE w:val="0"/>
      <w:autoSpaceDN w:val="0"/>
      <w:adjustRightInd w:val="0"/>
      <w:jc w:val="both"/>
    </w:pPr>
    <w:rPr>
      <w:color w:val="000000"/>
      <w:szCs w:val="32"/>
    </w:rPr>
  </w:style>
  <w:style w:type="character" w:customStyle="1" w:styleId="ae">
    <w:name w:val="Основной текст Знак"/>
    <w:basedOn w:val="a0"/>
    <w:link w:val="ad"/>
    <w:uiPriority w:val="99"/>
    <w:rsid w:val="00995F50"/>
    <w:rPr>
      <w:rFonts w:ascii="Times New Roman" w:eastAsia="Times New Roman" w:hAnsi="Times New Roman" w:cs="Times New Roman"/>
      <w:color w:val="000000"/>
      <w:sz w:val="24"/>
      <w:szCs w:val="32"/>
      <w:shd w:val="clear" w:color="auto" w:fill="FFFFFF"/>
      <w:lang w:eastAsia="ru-RU"/>
    </w:rPr>
  </w:style>
  <w:style w:type="paragraph" w:styleId="af">
    <w:name w:val="Body Text Indent"/>
    <w:basedOn w:val="a"/>
    <w:link w:val="af0"/>
    <w:uiPriority w:val="99"/>
    <w:rsid w:val="00995F50"/>
    <w:pPr>
      <w:spacing w:after="120"/>
      <w:ind w:left="283"/>
    </w:pPr>
  </w:style>
  <w:style w:type="character" w:customStyle="1" w:styleId="af0">
    <w:name w:val="Основной текст с отступом Знак"/>
    <w:basedOn w:val="a0"/>
    <w:link w:val="af"/>
    <w:uiPriority w:val="99"/>
    <w:rsid w:val="00995F50"/>
    <w:rPr>
      <w:rFonts w:ascii="Times New Roman" w:eastAsia="Times New Roman" w:hAnsi="Times New Roman" w:cs="Times New Roman"/>
      <w:sz w:val="24"/>
      <w:szCs w:val="24"/>
      <w:lang w:eastAsia="ru-RU"/>
    </w:rPr>
  </w:style>
  <w:style w:type="paragraph" w:styleId="21">
    <w:name w:val="Body Text 2"/>
    <w:basedOn w:val="a"/>
    <w:link w:val="22"/>
    <w:uiPriority w:val="99"/>
    <w:rsid w:val="00995F50"/>
    <w:pPr>
      <w:spacing w:after="120" w:line="480" w:lineRule="auto"/>
    </w:pPr>
  </w:style>
  <w:style w:type="character" w:customStyle="1" w:styleId="22">
    <w:name w:val="Основной текст 2 Знак"/>
    <w:basedOn w:val="a0"/>
    <w:link w:val="21"/>
    <w:uiPriority w:val="99"/>
    <w:rsid w:val="00995F50"/>
    <w:rPr>
      <w:rFonts w:ascii="Times New Roman" w:eastAsia="Times New Roman" w:hAnsi="Times New Roman" w:cs="Times New Roman"/>
      <w:sz w:val="24"/>
      <w:szCs w:val="24"/>
      <w:lang w:eastAsia="ru-RU"/>
    </w:rPr>
  </w:style>
  <w:style w:type="paragraph" w:styleId="3">
    <w:name w:val="Body Text 3"/>
    <w:basedOn w:val="a"/>
    <w:link w:val="30"/>
    <w:uiPriority w:val="99"/>
    <w:rsid w:val="00995F50"/>
    <w:pPr>
      <w:spacing w:after="120"/>
    </w:pPr>
    <w:rPr>
      <w:sz w:val="16"/>
      <w:szCs w:val="16"/>
      <w:lang w:eastAsia="uk-UA"/>
    </w:rPr>
  </w:style>
  <w:style w:type="character" w:customStyle="1" w:styleId="30">
    <w:name w:val="Основной текст 3 Знак"/>
    <w:basedOn w:val="a0"/>
    <w:link w:val="3"/>
    <w:uiPriority w:val="99"/>
    <w:rsid w:val="00995F50"/>
    <w:rPr>
      <w:rFonts w:ascii="Times New Roman" w:eastAsia="Times New Roman" w:hAnsi="Times New Roman" w:cs="Times New Roman"/>
      <w:sz w:val="16"/>
      <w:szCs w:val="16"/>
      <w:lang w:eastAsia="uk-UA"/>
    </w:rPr>
  </w:style>
  <w:style w:type="paragraph" w:styleId="31">
    <w:name w:val="Body Text Indent 3"/>
    <w:basedOn w:val="a"/>
    <w:link w:val="32"/>
    <w:uiPriority w:val="99"/>
    <w:rsid w:val="00995F50"/>
    <w:pPr>
      <w:shd w:val="clear" w:color="auto" w:fill="FFFFFF"/>
      <w:autoSpaceDE w:val="0"/>
      <w:autoSpaceDN w:val="0"/>
      <w:adjustRightInd w:val="0"/>
      <w:ind w:firstLine="540"/>
      <w:jc w:val="both"/>
    </w:pPr>
    <w:rPr>
      <w:color w:val="000000"/>
      <w:szCs w:val="32"/>
    </w:rPr>
  </w:style>
  <w:style w:type="character" w:customStyle="1" w:styleId="32">
    <w:name w:val="Основной текст с отступом 3 Знак"/>
    <w:basedOn w:val="a0"/>
    <w:link w:val="31"/>
    <w:uiPriority w:val="99"/>
    <w:rsid w:val="00995F50"/>
    <w:rPr>
      <w:rFonts w:ascii="Times New Roman" w:eastAsia="Times New Roman" w:hAnsi="Times New Roman" w:cs="Times New Roman"/>
      <w:color w:val="000000"/>
      <w:sz w:val="24"/>
      <w:szCs w:val="32"/>
      <w:shd w:val="clear" w:color="auto" w:fill="FFFFFF"/>
      <w:lang w:eastAsia="ru-RU"/>
    </w:rPr>
  </w:style>
  <w:style w:type="paragraph" w:customStyle="1" w:styleId="af1">
    <w:name w:val="Готовый"/>
    <w:basedOn w:val="a"/>
    <w:uiPriority w:val="99"/>
    <w:rsid w:val="00995F5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BodyText21">
    <w:name w:val="Body Text 21"/>
    <w:basedOn w:val="a"/>
    <w:uiPriority w:val="99"/>
    <w:rsid w:val="00995F50"/>
    <w:pPr>
      <w:widowControl w:val="0"/>
      <w:numPr>
        <w:numId w:val="3"/>
      </w:numPr>
      <w:autoSpaceDE w:val="0"/>
      <w:autoSpaceDN w:val="0"/>
      <w:spacing w:line="360" w:lineRule="auto"/>
      <w:ind w:firstLine="709"/>
      <w:jc w:val="both"/>
    </w:pPr>
    <w:rPr>
      <w:sz w:val="28"/>
      <w:szCs w:val="28"/>
      <w:lang w:val="en-US"/>
    </w:rPr>
  </w:style>
  <w:style w:type="paragraph" w:customStyle="1" w:styleId="Outline">
    <w:name w:val="Outline"/>
    <w:basedOn w:val="a"/>
    <w:uiPriority w:val="99"/>
    <w:rsid w:val="00995F50"/>
    <w:pPr>
      <w:overflowPunct w:val="0"/>
      <w:autoSpaceDE w:val="0"/>
      <w:autoSpaceDN w:val="0"/>
      <w:adjustRightInd w:val="0"/>
      <w:spacing w:before="240"/>
    </w:pPr>
    <w:rPr>
      <w:rFonts w:eastAsia="MS Mincho"/>
      <w:kern w:val="28"/>
      <w:lang w:val="en-US" w:eastAsia="en-US"/>
    </w:rPr>
  </w:style>
  <w:style w:type="paragraph" w:customStyle="1" w:styleId="Normal1">
    <w:name w:val="Normal1"/>
    <w:uiPriority w:val="99"/>
    <w:rsid w:val="00995F50"/>
    <w:pPr>
      <w:snapToGrid w:val="0"/>
      <w:spacing w:after="0" w:line="240" w:lineRule="auto"/>
      <w:jc w:val="both"/>
    </w:pPr>
    <w:rPr>
      <w:rFonts w:ascii="Times New Roman" w:eastAsia="Times New Roman" w:hAnsi="Times New Roman" w:cs="Times New Roman"/>
      <w:sz w:val="28"/>
      <w:szCs w:val="20"/>
      <w:lang w:val="en-US" w:eastAsia="ru-RU"/>
    </w:rPr>
  </w:style>
  <w:style w:type="paragraph" w:customStyle="1" w:styleId="well">
    <w:name w:val="well"/>
    <w:basedOn w:val="a"/>
    <w:uiPriority w:val="99"/>
    <w:rsid w:val="00995F50"/>
    <w:pPr>
      <w:shd w:val="clear" w:color="auto" w:fill="FFFFFF"/>
      <w:spacing w:before="100" w:beforeAutospacing="1" w:after="100" w:afterAutospacing="1"/>
      <w:jc w:val="both"/>
    </w:pPr>
    <w:rPr>
      <w:rFonts w:ascii="Arial" w:eastAsia="Arial Unicode MS" w:hAnsi="Arial" w:cs="Arial"/>
      <w:color w:val="000000"/>
      <w:sz w:val="20"/>
      <w:szCs w:val="20"/>
    </w:rPr>
  </w:style>
  <w:style w:type="character" w:styleId="af2">
    <w:name w:val="footnote reference"/>
    <w:uiPriority w:val="99"/>
    <w:semiHidden/>
    <w:rsid w:val="00995F50"/>
    <w:rPr>
      <w:rFonts w:cs="Times New Roman"/>
      <w:vertAlign w:val="superscript"/>
    </w:rPr>
  </w:style>
  <w:style w:type="character" w:customStyle="1" w:styleId="11">
    <w:name w:val="Знак Знак1"/>
    <w:uiPriority w:val="99"/>
    <w:locked/>
    <w:rsid w:val="00995F50"/>
    <w:rPr>
      <w:sz w:val="28"/>
      <w:lang w:val="uk-UA" w:eastAsia="ru-RU"/>
    </w:rPr>
  </w:style>
  <w:style w:type="paragraph" w:styleId="af3">
    <w:name w:val="List Paragraph"/>
    <w:basedOn w:val="a"/>
    <w:uiPriority w:val="34"/>
    <w:qFormat/>
    <w:rsid w:val="00995F50"/>
    <w:pPr>
      <w:spacing w:after="200" w:line="276" w:lineRule="auto"/>
      <w:ind w:left="720"/>
    </w:pPr>
    <w:rPr>
      <w:rFonts w:ascii="Calibri" w:hAnsi="Calibri" w:cs="Calibri"/>
      <w:sz w:val="22"/>
      <w:szCs w:val="22"/>
      <w:lang w:eastAsia="en-US"/>
    </w:rPr>
  </w:style>
  <w:style w:type="paragraph" w:customStyle="1" w:styleId="CharCharCharChar">
    <w:name w:val="Char Char Знак Знак Char Char Знак Знак Знак Знак"/>
    <w:basedOn w:val="a"/>
    <w:uiPriority w:val="99"/>
    <w:rsid w:val="00995F50"/>
    <w:pPr>
      <w:spacing w:after="160" w:line="240" w:lineRule="exact"/>
    </w:pPr>
    <w:rPr>
      <w:rFonts w:ascii="Verdana" w:hAnsi="Verdana" w:cs="Verdana"/>
      <w:sz w:val="20"/>
      <w:szCs w:val="20"/>
      <w:lang w:val="en-US" w:eastAsia="en-US"/>
    </w:rPr>
  </w:style>
  <w:style w:type="paragraph" w:customStyle="1" w:styleId="12">
    <w:name w:val="Стиль1"/>
    <w:uiPriority w:val="99"/>
    <w:rsid w:val="00995F50"/>
    <w:pPr>
      <w:widowControl w:val="0"/>
      <w:autoSpaceDE w:val="0"/>
      <w:autoSpaceDN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rsid w:val="0099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95F50"/>
    <w:rPr>
      <w:rFonts w:ascii="Courier New" w:eastAsia="Times New Roman" w:hAnsi="Courier New" w:cs="Courier New"/>
      <w:sz w:val="20"/>
      <w:szCs w:val="20"/>
      <w:lang w:eastAsia="ru-RU"/>
    </w:rPr>
  </w:style>
  <w:style w:type="character" w:styleId="af4">
    <w:name w:val="line number"/>
    <w:uiPriority w:val="99"/>
    <w:rsid w:val="00995F50"/>
    <w:rPr>
      <w:rFonts w:cs="Times New Roman"/>
    </w:rPr>
  </w:style>
  <w:style w:type="character" w:styleId="af5">
    <w:name w:val="page number"/>
    <w:uiPriority w:val="99"/>
    <w:rsid w:val="00995F50"/>
    <w:rPr>
      <w:rFonts w:cs="Times New Roman"/>
    </w:rPr>
  </w:style>
  <w:style w:type="paragraph" w:styleId="23">
    <w:name w:val="Body Text Indent 2"/>
    <w:basedOn w:val="a"/>
    <w:link w:val="24"/>
    <w:uiPriority w:val="99"/>
    <w:rsid w:val="00995F50"/>
    <w:pPr>
      <w:spacing w:after="120" w:line="480" w:lineRule="auto"/>
      <w:ind w:left="283"/>
    </w:pPr>
  </w:style>
  <w:style w:type="character" w:customStyle="1" w:styleId="24">
    <w:name w:val="Основной текст с отступом 2 Знак"/>
    <w:basedOn w:val="a0"/>
    <w:link w:val="23"/>
    <w:uiPriority w:val="99"/>
    <w:rsid w:val="00995F50"/>
    <w:rPr>
      <w:rFonts w:ascii="Times New Roman" w:eastAsia="Times New Roman" w:hAnsi="Times New Roman" w:cs="Times New Roman"/>
      <w:sz w:val="24"/>
      <w:szCs w:val="24"/>
      <w:lang w:eastAsia="ru-RU"/>
    </w:rPr>
  </w:style>
  <w:style w:type="paragraph" w:styleId="af6">
    <w:name w:val="endnote text"/>
    <w:basedOn w:val="a"/>
    <w:link w:val="af7"/>
    <w:uiPriority w:val="99"/>
    <w:rsid w:val="00995F50"/>
    <w:rPr>
      <w:sz w:val="20"/>
      <w:szCs w:val="20"/>
    </w:rPr>
  </w:style>
  <w:style w:type="character" w:customStyle="1" w:styleId="af7">
    <w:name w:val="Текст концевой сноски Знак"/>
    <w:basedOn w:val="a0"/>
    <w:link w:val="af6"/>
    <w:uiPriority w:val="99"/>
    <w:rsid w:val="00995F50"/>
    <w:rPr>
      <w:rFonts w:ascii="Times New Roman" w:eastAsia="Times New Roman" w:hAnsi="Times New Roman" w:cs="Times New Roman"/>
      <w:sz w:val="20"/>
      <w:szCs w:val="20"/>
      <w:lang w:eastAsia="ru-RU"/>
    </w:rPr>
  </w:style>
  <w:style w:type="character" w:styleId="af8">
    <w:name w:val="endnote reference"/>
    <w:uiPriority w:val="99"/>
    <w:rsid w:val="00995F50"/>
    <w:rPr>
      <w:rFonts w:cs="Times New Roman"/>
      <w:vertAlign w:val="superscript"/>
    </w:rPr>
  </w:style>
  <w:style w:type="paragraph" w:styleId="af9">
    <w:name w:val="Balloon Text"/>
    <w:basedOn w:val="a"/>
    <w:link w:val="afa"/>
    <w:uiPriority w:val="99"/>
    <w:rsid w:val="00995F50"/>
    <w:rPr>
      <w:rFonts w:ascii="Tahoma" w:hAnsi="Tahoma"/>
      <w:sz w:val="16"/>
      <w:szCs w:val="16"/>
      <w:lang w:val="en-US"/>
    </w:rPr>
  </w:style>
  <w:style w:type="character" w:customStyle="1" w:styleId="afa">
    <w:name w:val="Текст выноски Знак"/>
    <w:basedOn w:val="a0"/>
    <w:link w:val="af9"/>
    <w:uiPriority w:val="99"/>
    <w:rsid w:val="00995F50"/>
    <w:rPr>
      <w:rFonts w:ascii="Tahoma" w:eastAsia="Times New Roman" w:hAnsi="Tahoma" w:cs="Times New Roman"/>
      <w:sz w:val="16"/>
      <w:szCs w:val="16"/>
      <w:lang w:val="en-US" w:eastAsia="ru-RU"/>
    </w:rPr>
  </w:style>
  <w:style w:type="paragraph" w:styleId="afb">
    <w:name w:val="Document Map"/>
    <w:basedOn w:val="a"/>
    <w:link w:val="afc"/>
    <w:uiPriority w:val="99"/>
    <w:semiHidden/>
    <w:rsid w:val="00995F50"/>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995F50"/>
    <w:rPr>
      <w:rFonts w:ascii="Tahoma" w:eastAsia="Times New Roman" w:hAnsi="Tahoma" w:cs="Tahoma"/>
      <w:sz w:val="20"/>
      <w:szCs w:val="20"/>
      <w:shd w:val="clear" w:color="auto" w:fill="000080"/>
      <w:lang w:eastAsia="ru-RU"/>
    </w:rPr>
  </w:style>
  <w:style w:type="paragraph" w:customStyle="1" w:styleId="Iauiue">
    <w:name w:val="Iau?iue"/>
    <w:uiPriority w:val="99"/>
    <w:rsid w:val="00995F50"/>
    <w:pPr>
      <w:suppressAutoHyphens/>
      <w:spacing w:after="0" w:line="240" w:lineRule="auto"/>
    </w:pPr>
    <w:rPr>
      <w:rFonts w:ascii="Times New Roman" w:eastAsia="Times New Roman" w:hAnsi="Times New Roman" w:cs="Times New Roman"/>
      <w:sz w:val="20"/>
      <w:szCs w:val="20"/>
      <w:lang w:val="en-US" w:eastAsia="ru-RU"/>
    </w:rPr>
  </w:style>
  <w:style w:type="paragraph" w:customStyle="1" w:styleId="Iacaaiea">
    <w:name w:val="Iacaaiea"/>
    <w:basedOn w:val="a"/>
    <w:uiPriority w:val="99"/>
    <w:rsid w:val="00995F50"/>
    <w:pPr>
      <w:suppressAutoHyphens/>
      <w:jc w:val="center"/>
    </w:pPr>
    <w:rPr>
      <w:rFonts w:ascii="Tahoma" w:hAnsi="Tahoma"/>
      <w:b/>
      <w:sz w:val="28"/>
      <w:szCs w:val="20"/>
      <w:lang w:val="uk-UA"/>
    </w:rPr>
  </w:style>
  <w:style w:type="character" w:customStyle="1" w:styleId="apple-converted-space">
    <w:name w:val="apple-converted-space"/>
    <w:rsid w:val="0099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4142</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2021-02-24T12:42:00Z</dcterms:created>
  <dcterms:modified xsi:type="dcterms:W3CDTF">2021-04-07T06:46:00Z</dcterms:modified>
</cp:coreProperties>
</file>